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E2A3B" w14:textId="4B1BA21C" w:rsidR="00104F0B" w:rsidRPr="00707FE7" w:rsidRDefault="0064208C" w:rsidP="00514021">
      <w:pPr>
        <w:tabs>
          <w:tab w:val="left" w:pos="6840"/>
        </w:tabs>
        <w:spacing w:after="0" w:line="360" w:lineRule="auto"/>
        <w:rPr>
          <w:rFonts w:ascii="Times New Roman" w:hAnsi="Times New Roman"/>
        </w:rPr>
      </w:pPr>
      <w:r w:rsidRPr="00707FE7">
        <w:rPr>
          <w:rFonts w:ascii="Times New Roman" w:hAnsi="Times New Roman"/>
        </w:rPr>
        <w:t>Znak sprawy:</w:t>
      </w:r>
      <w:r w:rsidRPr="00707FE7">
        <w:rPr>
          <w:rFonts w:ascii="Times New Roman" w:hAnsi="Times New Roman"/>
          <w:b/>
          <w:bCs/>
        </w:rPr>
        <w:t xml:space="preserve"> </w:t>
      </w:r>
      <w:r w:rsidR="00EB3715">
        <w:rPr>
          <w:rFonts w:ascii="Times New Roman" w:hAnsi="Times New Roman"/>
          <w:b/>
          <w:bCs/>
        </w:rPr>
        <w:t>P</w:t>
      </w:r>
      <w:r w:rsidR="0081263F">
        <w:rPr>
          <w:rFonts w:ascii="Times New Roman" w:hAnsi="Times New Roman"/>
          <w:b/>
          <w:bCs/>
        </w:rPr>
        <w:t>CUW.</w:t>
      </w:r>
      <w:r w:rsidR="00923442">
        <w:rPr>
          <w:rFonts w:ascii="Times New Roman" w:hAnsi="Times New Roman"/>
          <w:b/>
          <w:bCs/>
        </w:rPr>
        <w:t>260.</w:t>
      </w:r>
      <w:r w:rsidR="0031646B">
        <w:rPr>
          <w:rFonts w:ascii="Times New Roman" w:hAnsi="Times New Roman"/>
          <w:b/>
          <w:bCs/>
        </w:rPr>
        <w:t>14</w:t>
      </w:r>
      <w:r w:rsidR="00923442">
        <w:rPr>
          <w:rFonts w:ascii="Times New Roman" w:hAnsi="Times New Roman"/>
          <w:b/>
          <w:bCs/>
        </w:rPr>
        <w:t>.2026</w:t>
      </w:r>
    </w:p>
    <w:p w14:paraId="77D416CE" w14:textId="68D0F385" w:rsidR="00C35D01" w:rsidRPr="00707FE7" w:rsidRDefault="00C35D01" w:rsidP="00C35D01">
      <w:pPr>
        <w:tabs>
          <w:tab w:val="left" w:pos="3240"/>
          <w:tab w:val="left" w:pos="4320"/>
          <w:tab w:val="left" w:pos="6660"/>
          <w:tab w:val="left" w:pos="6840"/>
        </w:tabs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80"/>
      </w:tblGrid>
      <w:tr w:rsidR="00C35D01" w14:paraId="5BF85D41" w14:textId="77777777" w:rsidTr="00923442">
        <w:trPr>
          <w:trHeight w:val="567"/>
        </w:trPr>
        <w:tc>
          <w:tcPr>
            <w:tcW w:w="9180" w:type="dxa"/>
            <w:shd w:val="clear" w:color="auto" w:fill="F2F2F2" w:themeFill="background1" w:themeFillShade="F2"/>
            <w:vAlign w:val="center"/>
          </w:tcPr>
          <w:p w14:paraId="0ED351DE" w14:textId="6222B6F0" w:rsidR="00C35D01" w:rsidRDefault="00C35D01" w:rsidP="00C35D01">
            <w:pPr>
              <w:tabs>
                <w:tab w:val="left" w:pos="3240"/>
                <w:tab w:val="left" w:pos="4320"/>
                <w:tab w:val="left" w:pos="6660"/>
                <w:tab w:val="left" w:pos="684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FE7">
              <w:rPr>
                <w:rFonts w:ascii="Times New Roman" w:hAnsi="Times New Roman"/>
                <w:b/>
                <w:sz w:val="28"/>
                <w:szCs w:val="28"/>
              </w:rPr>
              <w:t>ZAPYTANIE OFERTOWE</w:t>
            </w:r>
          </w:p>
        </w:tc>
      </w:tr>
    </w:tbl>
    <w:p w14:paraId="48A2E7F3" w14:textId="647BAE21" w:rsidR="00DC7D6C" w:rsidRPr="00707FE7" w:rsidRDefault="00DC7D6C" w:rsidP="00C35D01">
      <w:pPr>
        <w:tabs>
          <w:tab w:val="left" w:pos="3240"/>
          <w:tab w:val="left" w:pos="4320"/>
          <w:tab w:val="left" w:pos="6660"/>
          <w:tab w:val="left" w:pos="684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A927ED" w14:textId="77777777" w:rsidR="009B6C50" w:rsidRPr="0031646B" w:rsidRDefault="00514021" w:rsidP="00C35D01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31646B">
        <w:rPr>
          <w:rFonts w:ascii="Times New Roman" w:hAnsi="Times New Roman"/>
          <w:b/>
          <w:bCs/>
        </w:rPr>
        <w:t>Dotyczy oferty na zadanie pn.</w:t>
      </w:r>
      <w:r w:rsidR="00DC7D6C" w:rsidRPr="0031646B">
        <w:rPr>
          <w:rFonts w:ascii="Times New Roman" w:hAnsi="Times New Roman"/>
          <w:b/>
          <w:bCs/>
        </w:rPr>
        <w:t>:</w:t>
      </w:r>
    </w:p>
    <w:p w14:paraId="5B2D3D4C" w14:textId="2048D268" w:rsidR="00EF77A0" w:rsidRPr="00EF77A0" w:rsidRDefault="00EF77A0" w:rsidP="00EF77A0">
      <w:pPr>
        <w:ind w:left="426"/>
        <w:jc w:val="both"/>
        <w:rPr>
          <w:rFonts w:ascii="Times New Roman" w:hAnsi="Times New Roman"/>
          <w:b/>
        </w:rPr>
      </w:pPr>
      <w:bookmarkStart w:id="0" w:name="_Hlk184805283"/>
      <w:r w:rsidRPr="00EF77A0">
        <w:rPr>
          <w:rFonts w:ascii="Times New Roman" w:hAnsi="Times New Roman"/>
          <w:b/>
        </w:rPr>
        <w:t>Pełnienie funkcji inspektora nadzoru inwestorskiego dla robót budowlanych w ramach</w:t>
      </w:r>
      <w:r>
        <w:rPr>
          <w:rFonts w:ascii="Times New Roman" w:hAnsi="Times New Roman"/>
          <w:b/>
        </w:rPr>
        <w:t xml:space="preserve"> </w:t>
      </w:r>
      <w:r w:rsidRPr="00EF77A0">
        <w:rPr>
          <w:rFonts w:ascii="Times New Roman" w:hAnsi="Times New Roman"/>
          <w:b/>
        </w:rPr>
        <w:t>zadania pn. Budowa infrastruktury rowerowej jako alternatywny sposób</w:t>
      </w:r>
      <w:r>
        <w:rPr>
          <w:rFonts w:ascii="Times New Roman" w:hAnsi="Times New Roman"/>
          <w:b/>
        </w:rPr>
        <w:t xml:space="preserve"> </w:t>
      </w:r>
      <w:r w:rsidRPr="00EF77A0">
        <w:rPr>
          <w:rFonts w:ascii="Times New Roman" w:hAnsi="Times New Roman"/>
          <w:b/>
        </w:rPr>
        <w:t>komunikacji na obszarze powiatu rawickiego - ETAP I</w:t>
      </w:r>
      <w:bookmarkEnd w:id="0"/>
      <w:r w:rsidRPr="00EF77A0">
        <w:rPr>
          <w:rFonts w:ascii="Times New Roman" w:hAnsi="Times New Roman"/>
          <w:b/>
        </w:rPr>
        <w:t>V.</w:t>
      </w:r>
    </w:p>
    <w:p w14:paraId="719580E5" w14:textId="77777777" w:rsidR="00EF77A0" w:rsidRPr="00EF77A0" w:rsidRDefault="00EF77A0" w:rsidP="00EF77A0">
      <w:pPr>
        <w:spacing w:line="276" w:lineRule="auto"/>
        <w:ind w:left="426"/>
        <w:jc w:val="both"/>
        <w:rPr>
          <w:rFonts w:ascii="Times New Roman" w:hAnsi="Times New Roman"/>
          <w:bCs/>
        </w:rPr>
      </w:pPr>
      <w:r w:rsidRPr="00EF77A0">
        <w:rPr>
          <w:rFonts w:ascii="Times New Roman" w:hAnsi="Times New Roman"/>
          <w:b/>
        </w:rPr>
        <w:t>Część I -</w:t>
      </w:r>
      <w:r w:rsidRPr="00EF77A0">
        <w:rPr>
          <w:rFonts w:ascii="Times New Roman" w:hAnsi="Times New Roman"/>
          <w:bCs/>
        </w:rPr>
        <w:t xml:space="preserve"> Pełnienie funkcji inspektora nadzoru inwestorskiego dla robót budowlanych w ramach zadania pn. Rozbudowa drogi powiatowej nr 5493P Szkaradowo – Milicz w zakresie budowy drogi dla pieszych i rowerów na odcinku Szkaradowo – Jeziora wraz z oświetleniem, w ramach projektu „Budowa infrastruktury rowerowej jako alternatywny sposób komunikacji na obszarze powiatu rawickiego – ETAP IV”.</w:t>
      </w:r>
    </w:p>
    <w:p w14:paraId="0F7ECDCD" w14:textId="77777777" w:rsidR="00EF77A0" w:rsidRDefault="00EF77A0" w:rsidP="00EF77A0">
      <w:pPr>
        <w:spacing w:line="276" w:lineRule="auto"/>
        <w:ind w:left="426"/>
        <w:jc w:val="both"/>
        <w:rPr>
          <w:rFonts w:ascii="Times New Roman" w:hAnsi="Times New Roman"/>
          <w:bCs/>
        </w:rPr>
      </w:pPr>
      <w:r w:rsidRPr="00EF77A0">
        <w:rPr>
          <w:rFonts w:ascii="Times New Roman" w:hAnsi="Times New Roman"/>
          <w:b/>
        </w:rPr>
        <w:t>Część II</w:t>
      </w:r>
      <w:r w:rsidRPr="00EF77A0">
        <w:rPr>
          <w:rFonts w:ascii="Times New Roman" w:hAnsi="Times New Roman"/>
          <w:bCs/>
        </w:rPr>
        <w:t xml:space="preserve"> - Pełnienie funkcji inspektora nadzoru inwestorskiego dla robót budowlanych w ramach zadania pn. Rozbudowa drogi powiatowej nr 5485P Sarnowa - Stwolno i drogi powiatowej nr 5486P Miejska Górka –Wydawy, w zakresie budowy drogi dla pieszych i rowerów na odcinku od skrzyżowania z drogą powiatową nr 5484P do miejscowości Zielona Wieś, wraz z oświetleniem,        w ramach projektu „Budowa infrastruktury rowerowej jako alternatywny sposób komunikacji na obszarze powiatu rawickiego – ETAP IV”.</w:t>
      </w:r>
    </w:p>
    <w:p w14:paraId="66E629FB" w14:textId="5C403885" w:rsidR="000773FE" w:rsidRPr="000773FE" w:rsidRDefault="000773FE" w:rsidP="000773FE">
      <w:pPr>
        <w:ind w:left="426"/>
        <w:jc w:val="both"/>
        <w:rPr>
          <w:rFonts w:ascii="Times New Roman" w:hAnsi="Times New Roman"/>
          <w:i/>
          <w:iCs/>
        </w:rPr>
      </w:pPr>
      <w:r w:rsidRPr="00EB3715">
        <w:rPr>
          <w:rFonts w:ascii="Times New Roman" w:hAnsi="Times New Roman"/>
          <w:i/>
          <w:iCs/>
        </w:rPr>
        <w:t xml:space="preserve">Zamówienie jest realizowane </w:t>
      </w:r>
      <w:r w:rsidRPr="00A00CB7">
        <w:rPr>
          <w:rFonts w:ascii="Times New Roman" w:hAnsi="Times New Roman"/>
          <w:i/>
          <w:iCs/>
        </w:rPr>
        <w:t>w ramach Programu Regionalnego Fundusze Europejskie dla Wielkopolski 2021-2027, Priorytet 3: Fundusze europejskie dla zrównoważonej mobilności miejskiej w Wielkopolsce, Działanie 3.1 Rozwój zrównoważonej mobilności miejskiej.</w:t>
      </w:r>
    </w:p>
    <w:p w14:paraId="316DFBED" w14:textId="6ECDDDB7" w:rsidR="009B6C50" w:rsidRPr="00707FE7" w:rsidRDefault="00514021" w:rsidP="00C35D01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707FE7">
        <w:rPr>
          <w:rFonts w:ascii="Times New Roman" w:hAnsi="Times New Roman"/>
          <w:b/>
          <w:bCs/>
        </w:rPr>
        <w:t xml:space="preserve">Nazwa i adres </w:t>
      </w:r>
      <w:r w:rsidRPr="00232665">
        <w:rPr>
          <w:rFonts w:ascii="Times New Roman" w:hAnsi="Times New Roman"/>
          <w:b/>
          <w:bCs/>
        </w:rPr>
        <w:t>Zamawiającego</w:t>
      </w:r>
      <w:r w:rsidR="0007195E" w:rsidRPr="00232665">
        <w:rPr>
          <w:rFonts w:ascii="Times New Roman" w:hAnsi="Times New Roman"/>
          <w:b/>
          <w:bCs/>
        </w:rPr>
        <w:t xml:space="preserve"> Centralnego</w:t>
      </w:r>
      <w:r w:rsidRPr="00707FE7">
        <w:rPr>
          <w:rFonts w:ascii="Times New Roman" w:hAnsi="Times New Roman"/>
          <w:b/>
          <w:bCs/>
        </w:rPr>
        <w:t>:</w:t>
      </w:r>
      <w:r w:rsidR="0007195E">
        <w:rPr>
          <w:rFonts w:ascii="Times New Roman" w:hAnsi="Times New Roman"/>
          <w:b/>
          <w:bCs/>
        </w:rPr>
        <w:t xml:space="preserve"> </w:t>
      </w:r>
    </w:p>
    <w:p w14:paraId="636683CB" w14:textId="6F5FD823" w:rsidR="009B6C50" w:rsidRPr="00707FE7" w:rsidRDefault="00232665" w:rsidP="009B6C50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232665">
        <w:rPr>
          <w:rFonts w:ascii="Times New Roman" w:hAnsi="Times New Roman"/>
        </w:rPr>
        <w:t xml:space="preserve">Powiat Rawicki reprezentowany przez Powiatowe Centrum Usług Wspólnych w </w:t>
      </w:r>
      <w:r w:rsidR="009B6C50" w:rsidRPr="00707FE7">
        <w:rPr>
          <w:rFonts w:ascii="Times New Roman" w:hAnsi="Times New Roman"/>
        </w:rPr>
        <w:t>Rawiczu</w:t>
      </w:r>
    </w:p>
    <w:p w14:paraId="6EDAF4A2" w14:textId="08E18326" w:rsidR="009B6C50" w:rsidRPr="00707FE7" w:rsidRDefault="009B6C50" w:rsidP="009B6C50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707FE7">
        <w:rPr>
          <w:rFonts w:ascii="Times New Roman" w:hAnsi="Times New Roman"/>
        </w:rPr>
        <w:t>ul. M</w:t>
      </w:r>
      <w:r w:rsidR="007E2DD5" w:rsidRPr="00707FE7">
        <w:rPr>
          <w:rFonts w:ascii="Times New Roman" w:hAnsi="Times New Roman"/>
        </w:rPr>
        <w:t>ikołaja</w:t>
      </w:r>
      <w:r w:rsidRPr="00707FE7">
        <w:rPr>
          <w:rFonts w:ascii="Times New Roman" w:hAnsi="Times New Roman"/>
        </w:rPr>
        <w:t xml:space="preserve"> Kopernika 4</w:t>
      </w:r>
    </w:p>
    <w:p w14:paraId="60E7EEA6" w14:textId="77777777" w:rsidR="009B6C50" w:rsidRPr="00707FE7" w:rsidRDefault="009B6C50" w:rsidP="009B6C50">
      <w:pPr>
        <w:spacing w:after="0" w:line="276" w:lineRule="auto"/>
        <w:ind w:left="426"/>
        <w:jc w:val="both"/>
        <w:rPr>
          <w:rFonts w:ascii="Times New Roman" w:hAnsi="Times New Roman"/>
          <w:b/>
          <w:bCs/>
        </w:rPr>
      </w:pPr>
      <w:r w:rsidRPr="00707FE7">
        <w:rPr>
          <w:rFonts w:ascii="Times New Roman" w:hAnsi="Times New Roman"/>
        </w:rPr>
        <w:t xml:space="preserve">63-900 Rawicz </w:t>
      </w:r>
    </w:p>
    <w:p w14:paraId="3CBB43A0" w14:textId="77777777" w:rsidR="006E2714" w:rsidRPr="00707FE7" w:rsidRDefault="009B6C50" w:rsidP="00207B9A">
      <w:pPr>
        <w:spacing w:line="276" w:lineRule="auto"/>
        <w:ind w:left="426"/>
        <w:jc w:val="both"/>
        <w:rPr>
          <w:rFonts w:ascii="Times New Roman" w:hAnsi="Times New Roman"/>
          <w:b/>
          <w:bCs/>
        </w:rPr>
      </w:pPr>
      <w:r w:rsidRPr="00707FE7">
        <w:rPr>
          <w:rFonts w:ascii="Times New Roman" w:hAnsi="Times New Roman"/>
        </w:rPr>
        <w:t xml:space="preserve">NIP: 6991960536 </w:t>
      </w:r>
    </w:p>
    <w:p w14:paraId="771E2B7C" w14:textId="77777777" w:rsidR="006E2714" w:rsidRPr="00707FE7" w:rsidRDefault="009B6C50" w:rsidP="006E2714">
      <w:pPr>
        <w:spacing w:after="0" w:line="276" w:lineRule="auto"/>
        <w:ind w:left="426"/>
        <w:jc w:val="both"/>
        <w:rPr>
          <w:rFonts w:ascii="Times New Roman" w:hAnsi="Times New Roman"/>
          <w:i/>
          <w:iCs/>
        </w:rPr>
      </w:pPr>
      <w:r w:rsidRPr="00707FE7">
        <w:rPr>
          <w:rFonts w:ascii="Times New Roman" w:hAnsi="Times New Roman"/>
          <w:i/>
          <w:iCs/>
        </w:rPr>
        <w:t xml:space="preserve">działającego w imieniu i na rzecz: </w:t>
      </w:r>
    </w:p>
    <w:p w14:paraId="4B91B39B" w14:textId="471102B3" w:rsidR="00CD0D8B" w:rsidRDefault="00CD0D8B" w:rsidP="006E2714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CD0D8B">
        <w:rPr>
          <w:rFonts w:ascii="Times New Roman" w:hAnsi="Times New Roman"/>
        </w:rPr>
        <w:t>Powiatow</w:t>
      </w:r>
      <w:r>
        <w:rPr>
          <w:rFonts w:ascii="Times New Roman" w:hAnsi="Times New Roman"/>
        </w:rPr>
        <w:t>ego</w:t>
      </w:r>
      <w:r w:rsidRPr="00CD0D8B">
        <w:rPr>
          <w:rFonts w:ascii="Times New Roman" w:hAnsi="Times New Roman"/>
        </w:rPr>
        <w:t xml:space="preserve"> Zarząd</w:t>
      </w:r>
      <w:r>
        <w:rPr>
          <w:rFonts w:ascii="Times New Roman" w:hAnsi="Times New Roman"/>
        </w:rPr>
        <w:t>u</w:t>
      </w:r>
      <w:r w:rsidRPr="00CD0D8B">
        <w:rPr>
          <w:rFonts w:ascii="Times New Roman" w:hAnsi="Times New Roman"/>
        </w:rPr>
        <w:t xml:space="preserve"> Dróg w Rawiczu</w:t>
      </w:r>
    </w:p>
    <w:p w14:paraId="16CEA184" w14:textId="77777777" w:rsidR="00CD0D8B" w:rsidRDefault="00CD0D8B" w:rsidP="006E2714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CD0D8B">
        <w:rPr>
          <w:rFonts w:ascii="Times New Roman" w:hAnsi="Times New Roman"/>
        </w:rPr>
        <w:t>ul. Podmiejska 10</w:t>
      </w:r>
    </w:p>
    <w:p w14:paraId="224B10D3" w14:textId="1016F596" w:rsidR="00207B9A" w:rsidRPr="00707FE7" w:rsidRDefault="00CD0D8B" w:rsidP="00CD0D8B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CD0D8B">
        <w:rPr>
          <w:rFonts w:ascii="Times New Roman" w:hAnsi="Times New Roman"/>
        </w:rPr>
        <w:t xml:space="preserve">63-900 Rawicz </w:t>
      </w:r>
    </w:p>
    <w:p w14:paraId="34D14439" w14:textId="77777777" w:rsidR="00207B9A" w:rsidRDefault="00207B9A" w:rsidP="00207B9A">
      <w:pPr>
        <w:spacing w:line="276" w:lineRule="auto"/>
        <w:ind w:left="426"/>
        <w:jc w:val="both"/>
        <w:rPr>
          <w:rFonts w:ascii="Times New Roman" w:hAnsi="Times New Roman"/>
        </w:rPr>
      </w:pPr>
      <w:r w:rsidRPr="00707FE7">
        <w:rPr>
          <w:rFonts w:ascii="Times New Roman" w:hAnsi="Times New Roman"/>
        </w:rPr>
        <w:t>zwana dalej „</w:t>
      </w:r>
      <w:r w:rsidRPr="00707FE7">
        <w:rPr>
          <w:rFonts w:ascii="Times New Roman" w:hAnsi="Times New Roman"/>
          <w:i/>
          <w:iCs/>
        </w:rPr>
        <w:t>Jednostką realizującą</w:t>
      </w:r>
      <w:r w:rsidRPr="00707FE7">
        <w:rPr>
          <w:rFonts w:ascii="Times New Roman" w:hAnsi="Times New Roman"/>
        </w:rPr>
        <w:t>”</w:t>
      </w:r>
    </w:p>
    <w:p w14:paraId="7E19FC9A" w14:textId="0E318B23" w:rsidR="00232665" w:rsidRPr="00707FE7" w:rsidRDefault="00232665" w:rsidP="00207B9A">
      <w:pPr>
        <w:spacing w:line="276" w:lineRule="auto"/>
        <w:ind w:left="426"/>
        <w:jc w:val="both"/>
        <w:rPr>
          <w:rFonts w:ascii="Times New Roman" w:hAnsi="Times New Roman"/>
        </w:rPr>
      </w:pPr>
      <w:r w:rsidRPr="00232665">
        <w:rPr>
          <w:rFonts w:ascii="Times New Roman" w:hAnsi="Times New Roman"/>
        </w:rPr>
        <w:t>Powi</w:t>
      </w:r>
      <w:r w:rsidR="007134F2">
        <w:rPr>
          <w:rFonts w:ascii="Times New Roman" w:hAnsi="Times New Roman"/>
        </w:rPr>
        <w:t>at Rawicki wraz z Gminą Rawicz i Gminą Jutrosin</w:t>
      </w:r>
      <w:r w:rsidRPr="00232665">
        <w:rPr>
          <w:rFonts w:ascii="Times New Roman" w:hAnsi="Times New Roman"/>
        </w:rPr>
        <w:t xml:space="preserve"> działając na podstawie art. 37 ust. 2 us</w:t>
      </w:r>
      <w:r w:rsidR="007134F2">
        <w:rPr>
          <w:rFonts w:ascii="Times New Roman" w:hAnsi="Times New Roman"/>
        </w:rPr>
        <w:t xml:space="preserve">tawy </w:t>
      </w:r>
      <w:proofErr w:type="spellStart"/>
      <w:r w:rsidR="007134F2">
        <w:rPr>
          <w:rFonts w:ascii="Times New Roman" w:hAnsi="Times New Roman"/>
        </w:rPr>
        <w:t>Pzp</w:t>
      </w:r>
      <w:proofErr w:type="spellEnd"/>
      <w:r w:rsidR="007134F2">
        <w:rPr>
          <w:rFonts w:ascii="Times New Roman" w:hAnsi="Times New Roman"/>
        </w:rPr>
        <w:t xml:space="preserve"> oraz Porozumienia Nr 9/26 z dnia 26.01.2026</w:t>
      </w:r>
      <w:r w:rsidRPr="00232665">
        <w:rPr>
          <w:rFonts w:ascii="Times New Roman" w:hAnsi="Times New Roman"/>
        </w:rPr>
        <w:t xml:space="preserve"> r. w sprawie wspólnego przeprowadzenia postępowania i udzielenia zamówienia publicznego wyznaczyli Powiat Rawicki jako Zamawiającego Centralnego do przygotowania i przeprowadzenia postępowania.</w:t>
      </w:r>
    </w:p>
    <w:p w14:paraId="5B3302D1" w14:textId="77777777" w:rsidR="0070015F" w:rsidRPr="00707FE7" w:rsidRDefault="0070015F" w:rsidP="00C35D01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707FE7">
        <w:rPr>
          <w:rFonts w:ascii="Times New Roman" w:hAnsi="Times New Roman"/>
          <w:b/>
          <w:bCs/>
        </w:rPr>
        <w:t xml:space="preserve">Tryb udzielenia zamówienia: </w:t>
      </w:r>
    </w:p>
    <w:p w14:paraId="4EFFEA09" w14:textId="6F31A2F5" w:rsidR="0070015F" w:rsidRPr="00707FE7" w:rsidRDefault="0070015F" w:rsidP="0070015F">
      <w:pPr>
        <w:spacing w:line="276" w:lineRule="auto"/>
        <w:ind w:left="426"/>
        <w:jc w:val="both"/>
        <w:rPr>
          <w:rFonts w:ascii="Times New Roman" w:hAnsi="Times New Roman"/>
        </w:rPr>
      </w:pPr>
      <w:r w:rsidRPr="00707FE7">
        <w:rPr>
          <w:rFonts w:ascii="Times New Roman" w:hAnsi="Times New Roman"/>
        </w:rPr>
        <w:t>Do udzielenia przedmiotowego zamówienia nie stosuje się ustawy Prawo Zamówień Publicznych</w:t>
      </w:r>
      <w:r w:rsidR="007D1C01" w:rsidRPr="00707FE7">
        <w:rPr>
          <w:rFonts w:ascii="Times New Roman" w:hAnsi="Times New Roman"/>
        </w:rPr>
        <w:t xml:space="preserve"> </w:t>
      </w:r>
      <w:r w:rsidR="00923442">
        <w:rPr>
          <w:rFonts w:ascii="Times New Roman" w:hAnsi="Times New Roman"/>
        </w:rPr>
        <w:br/>
      </w:r>
      <w:r w:rsidR="007D1C01" w:rsidRPr="00707FE7">
        <w:rPr>
          <w:rFonts w:ascii="Times New Roman" w:hAnsi="Times New Roman"/>
        </w:rPr>
        <w:t xml:space="preserve">z dnia 11 września 2019 r. </w:t>
      </w:r>
      <w:r w:rsidRPr="00707FE7">
        <w:rPr>
          <w:rFonts w:ascii="Times New Roman" w:hAnsi="Times New Roman"/>
        </w:rPr>
        <w:t>(Dz. U. z 2</w:t>
      </w:r>
      <w:r w:rsidR="007D1C01" w:rsidRPr="00707FE7">
        <w:rPr>
          <w:rFonts w:ascii="Times New Roman" w:hAnsi="Times New Roman"/>
        </w:rPr>
        <w:t>02</w:t>
      </w:r>
      <w:r w:rsidR="00CD0D8B">
        <w:rPr>
          <w:rFonts w:ascii="Times New Roman" w:hAnsi="Times New Roman"/>
        </w:rPr>
        <w:t>4</w:t>
      </w:r>
      <w:r w:rsidRPr="00707FE7">
        <w:rPr>
          <w:rFonts w:ascii="Times New Roman" w:hAnsi="Times New Roman"/>
        </w:rPr>
        <w:t xml:space="preserve"> r., poz. </w:t>
      </w:r>
      <w:r w:rsidR="00CD0D8B">
        <w:rPr>
          <w:rFonts w:ascii="Times New Roman" w:hAnsi="Times New Roman"/>
        </w:rPr>
        <w:t>1320</w:t>
      </w:r>
      <w:r w:rsidR="007134F2">
        <w:rPr>
          <w:rFonts w:ascii="Times New Roman" w:hAnsi="Times New Roman"/>
        </w:rPr>
        <w:t xml:space="preserve"> ze zm.</w:t>
      </w:r>
      <w:r w:rsidRPr="00707FE7">
        <w:rPr>
          <w:rFonts w:ascii="Times New Roman" w:hAnsi="Times New Roman"/>
        </w:rPr>
        <w:t>), postępowanie prowadzone jest zgodnie z zasadą konkurencyjności określoną w „Wytycznych dotyczących kwalifikowalności wydatków na lata 2021-2027”.</w:t>
      </w:r>
    </w:p>
    <w:p w14:paraId="4AC23A81" w14:textId="77777777" w:rsidR="006E2714" w:rsidRPr="00707FE7" w:rsidRDefault="00514021" w:rsidP="00C35D01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707FE7">
        <w:rPr>
          <w:rFonts w:ascii="Times New Roman" w:hAnsi="Times New Roman"/>
          <w:b/>
          <w:bCs/>
        </w:rPr>
        <w:lastRenderedPageBreak/>
        <w:t>Kody CPV</w:t>
      </w:r>
      <w:r w:rsidRPr="00707FE7">
        <w:rPr>
          <w:rFonts w:ascii="Times New Roman" w:hAnsi="Times New Roman"/>
        </w:rPr>
        <w:t xml:space="preserve">: </w:t>
      </w:r>
    </w:p>
    <w:p w14:paraId="10DCBEC4" w14:textId="76548599" w:rsidR="00CD0D8B" w:rsidRDefault="00CD0D8B" w:rsidP="005B226F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CD0D8B">
        <w:rPr>
          <w:rFonts w:ascii="Times New Roman" w:hAnsi="Times New Roman"/>
        </w:rPr>
        <w:t>71.24.70.00-1 Nadzór nad robotami budowlanymi</w:t>
      </w:r>
    </w:p>
    <w:p w14:paraId="00E0197F" w14:textId="3E00C22D" w:rsidR="00CD0D8B" w:rsidRDefault="00CD0D8B" w:rsidP="00CD0D8B">
      <w:pPr>
        <w:spacing w:line="276" w:lineRule="auto"/>
        <w:ind w:left="426"/>
        <w:jc w:val="both"/>
        <w:rPr>
          <w:rFonts w:ascii="Times New Roman" w:hAnsi="Times New Roman"/>
        </w:rPr>
      </w:pPr>
      <w:r w:rsidRPr="00CD0D8B">
        <w:rPr>
          <w:rFonts w:ascii="Times New Roman" w:hAnsi="Times New Roman"/>
        </w:rPr>
        <w:t>71.52.00.00-9</w:t>
      </w:r>
      <w:r>
        <w:rPr>
          <w:rFonts w:ascii="Times New Roman" w:hAnsi="Times New Roman"/>
        </w:rPr>
        <w:t xml:space="preserve"> </w:t>
      </w:r>
      <w:r w:rsidRPr="00CD0D8B">
        <w:rPr>
          <w:rFonts w:ascii="Times New Roman" w:hAnsi="Times New Roman"/>
        </w:rPr>
        <w:t>Usługi nadzoru budowlanego</w:t>
      </w:r>
    </w:p>
    <w:p w14:paraId="1937B3FD" w14:textId="77777777" w:rsidR="0007696A" w:rsidRPr="00A00CB7" w:rsidRDefault="009B6C50" w:rsidP="00C35D01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/>
        </w:rPr>
      </w:pPr>
      <w:r w:rsidRPr="00707FE7">
        <w:rPr>
          <w:rFonts w:ascii="Times New Roman" w:hAnsi="Times New Roman"/>
          <w:b/>
          <w:bCs/>
        </w:rPr>
        <w:t xml:space="preserve">Przedmiot zamówienia: </w:t>
      </w:r>
    </w:p>
    <w:p w14:paraId="0A5BE58B" w14:textId="602FF766" w:rsidR="00EF77A0" w:rsidRPr="00EF77A0" w:rsidRDefault="00EF77A0" w:rsidP="00EF77A0">
      <w:pPr>
        <w:ind w:left="360"/>
        <w:jc w:val="both"/>
        <w:rPr>
          <w:rFonts w:ascii="Times New Roman" w:hAnsi="Times New Roman"/>
          <w:bCs/>
        </w:rPr>
      </w:pPr>
      <w:r w:rsidRPr="00EF77A0">
        <w:rPr>
          <w:rFonts w:ascii="Times New Roman" w:hAnsi="Times New Roman"/>
          <w:bCs/>
        </w:rPr>
        <w:t xml:space="preserve">Pełnienie funkcji inspektora nadzoru inwestorskiego dla robót budowlanych w ramach zadania   pn. Budowa infrastruktury rowerowej jako alternatywny sposób komunikacji na obszarze </w:t>
      </w:r>
      <w:proofErr w:type="gramStart"/>
      <w:r w:rsidRPr="00EF77A0">
        <w:rPr>
          <w:rFonts w:ascii="Times New Roman" w:hAnsi="Times New Roman"/>
          <w:bCs/>
        </w:rPr>
        <w:t xml:space="preserve">powiatu </w:t>
      </w:r>
      <w:r>
        <w:rPr>
          <w:rFonts w:ascii="Times New Roman" w:hAnsi="Times New Roman"/>
          <w:bCs/>
        </w:rPr>
        <w:t xml:space="preserve"> </w:t>
      </w:r>
      <w:r w:rsidRPr="00EF77A0">
        <w:rPr>
          <w:rFonts w:ascii="Times New Roman" w:hAnsi="Times New Roman"/>
          <w:bCs/>
        </w:rPr>
        <w:t>rawickiego</w:t>
      </w:r>
      <w:proofErr w:type="gramEnd"/>
      <w:r w:rsidRPr="00EF77A0">
        <w:rPr>
          <w:rFonts w:ascii="Times New Roman" w:hAnsi="Times New Roman"/>
          <w:bCs/>
        </w:rPr>
        <w:t xml:space="preserve"> - ETAP IV.</w:t>
      </w:r>
    </w:p>
    <w:p w14:paraId="0281BB4C" w14:textId="77777777" w:rsidR="00EF77A0" w:rsidRPr="00BB0806" w:rsidRDefault="00EF77A0" w:rsidP="00EF77A0">
      <w:pPr>
        <w:spacing w:line="276" w:lineRule="auto"/>
        <w:ind w:left="360"/>
        <w:jc w:val="both"/>
        <w:rPr>
          <w:rFonts w:ascii="Times New Roman" w:hAnsi="Times New Roman"/>
          <w:bCs/>
        </w:rPr>
      </w:pPr>
      <w:r w:rsidRPr="00BB0806">
        <w:rPr>
          <w:rFonts w:ascii="Times New Roman" w:hAnsi="Times New Roman"/>
          <w:b/>
        </w:rPr>
        <w:t>Część I -</w:t>
      </w:r>
      <w:r w:rsidRPr="00BB0806">
        <w:rPr>
          <w:rFonts w:ascii="Times New Roman" w:hAnsi="Times New Roman"/>
          <w:bCs/>
        </w:rPr>
        <w:t xml:space="preserve"> Pełnienie funkcji inspektora nadzoru inwestorskiego dla robót budowlanych w ramach zadania pn. Rozbudowa drogi powiatowej nr 5493P Szkaradowo – Milicz w zakresie budowy drogi dla pieszych i rowerów na odcinku Szkaradowo – Jeziora wraz z oświetleniem, w ramach projektu „Budowa infrastruktury rowerowej jako alternatywny sposób komunikacji na obszarze powiatu rawickiego – ETAP IV".</w:t>
      </w:r>
    </w:p>
    <w:p w14:paraId="45FB161F" w14:textId="77777777" w:rsidR="00EF77A0" w:rsidRDefault="00EF77A0" w:rsidP="00EF77A0">
      <w:pPr>
        <w:spacing w:before="120" w:line="276" w:lineRule="auto"/>
        <w:ind w:left="360"/>
        <w:jc w:val="both"/>
        <w:rPr>
          <w:rFonts w:ascii="Times New Roman" w:hAnsi="Times New Roman"/>
          <w:bCs/>
        </w:rPr>
      </w:pPr>
      <w:r w:rsidRPr="00BB0806">
        <w:rPr>
          <w:rFonts w:ascii="Times New Roman" w:hAnsi="Times New Roman"/>
          <w:b/>
        </w:rPr>
        <w:t>Część II</w:t>
      </w:r>
      <w:r w:rsidRPr="00BB0806">
        <w:rPr>
          <w:rFonts w:ascii="Times New Roman" w:hAnsi="Times New Roman"/>
          <w:bCs/>
        </w:rPr>
        <w:t xml:space="preserve"> - Pełnienie funkcji inspektora nadzoru inwestorskiego dla robót budowlanych w ramach zadania pn. Rozbudowa drogi powiatowej nr 5485P Sarnowa - Stwolno i drogi powiatowej nr 5486P Miejska Górka –Wydawy, w zakresie budowy drogi dla pieszych i rowerów na odcinku od skrzyżowania z drogą powiatową nr 5484P do miejscowości Zielona Wieś, wraz z oświetleniem, w ramach projektu „Budowa infrastruktury rowerowej jako alternatywny sposób komunikacji na obszarze powiatu rawickiego – ETAP IV.</w:t>
      </w:r>
    </w:p>
    <w:p w14:paraId="4FD38896" w14:textId="77777777" w:rsidR="000773FE" w:rsidRPr="00A00CB7" w:rsidRDefault="000773FE" w:rsidP="000773FE">
      <w:pPr>
        <w:ind w:left="426"/>
        <w:jc w:val="both"/>
        <w:rPr>
          <w:rFonts w:ascii="Times New Roman" w:hAnsi="Times New Roman"/>
          <w:i/>
          <w:iCs/>
        </w:rPr>
      </w:pPr>
      <w:r w:rsidRPr="00EB3715">
        <w:rPr>
          <w:rFonts w:ascii="Times New Roman" w:hAnsi="Times New Roman"/>
          <w:i/>
          <w:iCs/>
        </w:rPr>
        <w:t xml:space="preserve">Zamówienie jest realizowane </w:t>
      </w:r>
      <w:r w:rsidRPr="00A00CB7">
        <w:rPr>
          <w:rFonts w:ascii="Times New Roman" w:hAnsi="Times New Roman"/>
          <w:i/>
          <w:iCs/>
        </w:rPr>
        <w:t>w ramach Programu Regionalnego Fundusze Europejskie dla Wielkopolski 2021-2027, Priorytet 3: Fundusze europejskie dla zrównoważonej mobilności miejskiej w Wielkopolsce, Działanie 3.1 Rozwój zrównoważonej mobilności miejskiej.</w:t>
      </w:r>
    </w:p>
    <w:p w14:paraId="16358900" w14:textId="7B2B821C" w:rsidR="00A00CB7" w:rsidRPr="002617A6" w:rsidRDefault="00A00CB7" w:rsidP="00647EA2">
      <w:pPr>
        <w:pStyle w:val="Akapitzlist"/>
        <w:numPr>
          <w:ilvl w:val="1"/>
          <w:numId w:val="1"/>
        </w:numPr>
        <w:spacing w:after="0" w:line="276" w:lineRule="auto"/>
        <w:ind w:left="85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Istotne informacje dotyczące usługi będącej przedmiotem zamówienia:</w:t>
      </w:r>
    </w:p>
    <w:p w14:paraId="63B734E5" w14:textId="77777777" w:rsidR="0031646B" w:rsidRDefault="00A00CB7" w:rsidP="00647EA2">
      <w:pPr>
        <w:pStyle w:val="Akapitzlist"/>
        <w:numPr>
          <w:ilvl w:val="2"/>
          <w:numId w:val="1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Szacunkowa wartość robót budowlanych objętych nad</w:t>
      </w:r>
      <w:r w:rsidR="007134F2">
        <w:rPr>
          <w:rFonts w:ascii="Times New Roman" w:hAnsi="Times New Roman"/>
        </w:rPr>
        <w:t xml:space="preserve">zorem inwestorskim: </w:t>
      </w:r>
    </w:p>
    <w:p w14:paraId="260278D4" w14:textId="67114B91" w:rsidR="0031646B" w:rsidRDefault="0031646B" w:rsidP="0031646B">
      <w:pPr>
        <w:pStyle w:val="Akapitzlist"/>
        <w:spacing w:after="0" w:line="276" w:lineRule="auto"/>
        <w:ind w:left="1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Część I:</w:t>
      </w:r>
      <w:r w:rsidR="00F73337">
        <w:rPr>
          <w:rFonts w:ascii="Times New Roman" w:hAnsi="Times New Roman"/>
        </w:rPr>
        <w:t xml:space="preserve"> wartość netto 2 382 113,82 zł, brutto 2 930 000,00 zł.</w:t>
      </w:r>
    </w:p>
    <w:p w14:paraId="1E4A3352" w14:textId="36D4D37B" w:rsidR="0031646B" w:rsidRDefault="0031646B" w:rsidP="0031646B">
      <w:pPr>
        <w:pStyle w:val="Akapitzlist"/>
        <w:spacing w:after="0" w:line="276" w:lineRule="auto"/>
        <w:ind w:left="1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Część II:</w:t>
      </w:r>
      <w:r w:rsidR="00F73337" w:rsidRPr="00F73337">
        <w:rPr>
          <w:rFonts w:ascii="Times New Roman" w:hAnsi="Times New Roman"/>
        </w:rPr>
        <w:t xml:space="preserve"> </w:t>
      </w:r>
      <w:r w:rsidR="00F73337">
        <w:rPr>
          <w:rFonts w:ascii="Times New Roman" w:hAnsi="Times New Roman"/>
        </w:rPr>
        <w:t>wartość netto 6 182 926,83 zł, brutto 7 605 000,00 zł.</w:t>
      </w:r>
    </w:p>
    <w:p w14:paraId="02755295" w14:textId="3BA07D6C" w:rsidR="00A00CB7" w:rsidRPr="00A00CB7" w:rsidRDefault="007134F2" w:rsidP="00647EA2">
      <w:pPr>
        <w:pStyle w:val="Akapitzlist"/>
        <w:numPr>
          <w:ilvl w:val="2"/>
          <w:numId w:val="1"/>
        </w:numPr>
        <w:spacing w:after="0" w:line="276" w:lineRule="auto"/>
        <w:ind w:left="1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Termin </w:t>
      </w:r>
      <w:r w:rsidRPr="00F73337">
        <w:rPr>
          <w:rFonts w:ascii="Times New Roman" w:hAnsi="Times New Roman"/>
        </w:rPr>
        <w:t xml:space="preserve">wykonania: </w:t>
      </w:r>
      <w:r w:rsidR="00F73337" w:rsidRPr="00F73337">
        <w:rPr>
          <w:rFonts w:ascii="Times New Roman" w:hAnsi="Times New Roman"/>
          <w:iCs/>
          <w:color w:val="000000"/>
          <w:lang w:val="x-none" w:eastAsia="x-none"/>
        </w:rPr>
        <w:t>18 miesięcy od daty udzielenia zamówienia</w:t>
      </w:r>
      <w:r w:rsidR="00F73337">
        <w:rPr>
          <w:bCs/>
          <w:iCs/>
          <w:color w:val="000000"/>
          <w:lang w:eastAsia="x-none"/>
        </w:rPr>
        <w:t xml:space="preserve"> </w:t>
      </w:r>
      <w:r w:rsidR="00A00CB7" w:rsidRPr="00A00CB7">
        <w:rPr>
          <w:rFonts w:ascii="Times New Roman" w:hAnsi="Times New Roman"/>
        </w:rPr>
        <w:t>roboty budowlane objęte nadzorem.</w:t>
      </w:r>
    </w:p>
    <w:p w14:paraId="69EDD32D" w14:textId="3D36A8EB" w:rsidR="00A00CB7" w:rsidRPr="00A00CB7" w:rsidRDefault="00A00CB7" w:rsidP="00647EA2">
      <w:pPr>
        <w:pStyle w:val="Akapitzlist"/>
        <w:numPr>
          <w:ilvl w:val="2"/>
          <w:numId w:val="1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 xml:space="preserve">Zakres robót objętych nadzorem zawarto w </w:t>
      </w:r>
      <w:r w:rsidR="00FF22C7">
        <w:rPr>
          <w:rFonts w:ascii="Times New Roman" w:hAnsi="Times New Roman"/>
        </w:rPr>
        <w:t>Programie Funkcjonalno- Użytkowym</w:t>
      </w:r>
      <w:r w:rsidRPr="00A00CB7">
        <w:rPr>
          <w:rFonts w:ascii="Times New Roman" w:hAnsi="Times New Roman"/>
        </w:rPr>
        <w:t xml:space="preserve">, </w:t>
      </w:r>
      <w:r w:rsidR="007134F2">
        <w:rPr>
          <w:rFonts w:ascii="Times New Roman" w:hAnsi="Times New Roman"/>
        </w:rPr>
        <w:t>stanowiący</w:t>
      </w:r>
      <w:r w:rsidR="00FF22C7">
        <w:rPr>
          <w:rFonts w:ascii="Times New Roman" w:hAnsi="Times New Roman"/>
        </w:rPr>
        <w:t>m</w:t>
      </w:r>
      <w:r w:rsidRPr="005679FA">
        <w:rPr>
          <w:rFonts w:ascii="Times New Roman" w:hAnsi="Times New Roman"/>
        </w:rPr>
        <w:t xml:space="preserve"> </w:t>
      </w:r>
      <w:r w:rsidR="005679FA" w:rsidRPr="005679FA">
        <w:rPr>
          <w:rFonts w:ascii="Times New Roman" w:hAnsi="Times New Roman"/>
          <w:i/>
          <w:iCs/>
        </w:rPr>
        <w:t>Z</w:t>
      </w:r>
      <w:r w:rsidRPr="005679FA">
        <w:rPr>
          <w:rFonts w:ascii="Times New Roman" w:hAnsi="Times New Roman"/>
          <w:i/>
          <w:iCs/>
        </w:rPr>
        <w:t>ałącznik</w:t>
      </w:r>
      <w:r w:rsidR="005679FA" w:rsidRPr="005679FA">
        <w:rPr>
          <w:rFonts w:ascii="Times New Roman" w:hAnsi="Times New Roman"/>
          <w:i/>
          <w:iCs/>
        </w:rPr>
        <w:t xml:space="preserve"> Nr </w:t>
      </w:r>
      <w:r w:rsidR="005679FA">
        <w:rPr>
          <w:rFonts w:ascii="Times New Roman" w:hAnsi="Times New Roman"/>
          <w:i/>
          <w:iCs/>
        </w:rPr>
        <w:t>6</w:t>
      </w:r>
      <w:r w:rsidR="005679FA" w:rsidRPr="005679FA">
        <w:rPr>
          <w:rFonts w:ascii="Times New Roman" w:hAnsi="Times New Roman"/>
        </w:rPr>
        <w:t xml:space="preserve"> do Zapytania ofertowego.</w:t>
      </w:r>
      <w:r w:rsidRPr="00A00CB7">
        <w:rPr>
          <w:rFonts w:ascii="Times New Roman" w:hAnsi="Times New Roman"/>
        </w:rPr>
        <w:t xml:space="preserve"> </w:t>
      </w:r>
    </w:p>
    <w:p w14:paraId="63CB5644" w14:textId="6D7AEFDB" w:rsidR="00A00CB7" w:rsidRPr="00A00CB7" w:rsidRDefault="00A00CB7" w:rsidP="00647EA2">
      <w:pPr>
        <w:pStyle w:val="Akapitzlist"/>
        <w:numPr>
          <w:ilvl w:val="2"/>
          <w:numId w:val="1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Przedmiot zamówienia obejmuje wszelkie czynności związane z realizacją robót, tj. od przekazania terenu budowy po uczestnictwo we wszelkich niezbędnych czynnościach, aż do wygaśnięcia terminu gwarancji.</w:t>
      </w:r>
    </w:p>
    <w:p w14:paraId="0AB95549" w14:textId="624ED0FD" w:rsidR="00A00CB7" w:rsidRDefault="00A00CB7" w:rsidP="00647EA2">
      <w:pPr>
        <w:pStyle w:val="Akapitzlist"/>
        <w:numPr>
          <w:ilvl w:val="2"/>
          <w:numId w:val="1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Wymagane specjalności:</w:t>
      </w:r>
    </w:p>
    <w:p w14:paraId="0C7627A3" w14:textId="77777777" w:rsidR="00FF22C7" w:rsidRDefault="00FF22C7" w:rsidP="00FF22C7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/>
        </w:rPr>
      </w:pPr>
      <w:r w:rsidRPr="00FF22C7">
        <w:rPr>
          <w:rFonts w:ascii="Times New Roman" w:hAnsi="Times New Roman"/>
        </w:rPr>
        <w:t xml:space="preserve">inżynieryjna drogowa bez ograniczeń (Część I </w:t>
      </w:r>
      <w:proofErr w:type="spellStart"/>
      <w:r w:rsidRPr="00FF22C7">
        <w:rPr>
          <w:rFonts w:ascii="Times New Roman" w:hAnsi="Times New Roman"/>
        </w:rPr>
        <w:t>i</w:t>
      </w:r>
      <w:proofErr w:type="spellEnd"/>
      <w:r w:rsidRPr="00FF22C7">
        <w:rPr>
          <w:rFonts w:ascii="Times New Roman" w:hAnsi="Times New Roman"/>
        </w:rPr>
        <w:t xml:space="preserve"> II),</w:t>
      </w:r>
    </w:p>
    <w:p w14:paraId="2BDB591B" w14:textId="54CEBAD8" w:rsidR="00FF22C7" w:rsidRDefault="00FF22C7" w:rsidP="00FF22C7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Pr="00FF22C7">
        <w:rPr>
          <w:rFonts w:ascii="Times New Roman" w:hAnsi="Times New Roman"/>
        </w:rPr>
        <w:t xml:space="preserve">nstalacyjna w zakresie sieci, instalacji i urządzeń elektrycznych i elektroenergetycznych bez ograniczeń (Część I </w:t>
      </w:r>
      <w:proofErr w:type="spellStart"/>
      <w:r w:rsidRPr="00FF22C7">
        <w:rPr>
          <w:rFonts w:ascii="Times New Roman" w:hAnsi="Times New Roman"/>
        </w:rPr>
        <w:t>i</w:t>
      </w:r>
      <w:proofErr w:type="spellEnd"/>
      <w:r w:rsidRPr="00FF22C7">
        <w:rPr>
          <w:rFonts w:ascii="Times New Roman" w:hAnsi="Times New Roman"/>
        </w:rPr>
        <w:t xml:space="preserve"> II),</w:t>
      </w:r>
    </w:p>
    <w:p w14:paraId="18F61FD3" w14:textId="77777777" w:rsidR="00FF22C7" w:rsidRPr="00FF22C7" w:rsidRDefault="00FF22C7" w:rsidP="00FF22C7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/>
        </w:rPr>
      </w:pPr>
      <w:r w:rsidRPr="00FF22C7">
        <w:rPr>
          <w:rFonts w:ascii="Times New Roman" w:hAnsi="Times New Roman"/>
        </w:rPr>
        <w:t>inżynieryjna mostowa bez ograniczeń (Część II).</w:t>
      </w:r>
    </w:p>
    <w:p w14:paraId="0CFF1815" w14:textId="7B8ECEE4" w:rsidR="00A00CB7" w:rsidRDefault="00A00CB7" w:rsidP="00647EA2">
      <w:pPr>
        <w:pStyle w:val="Akapitzlist"/>
        <w:numPr>
          <w:ilvl w:val="2"/>
          <w:numId w:val="1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Nadzór należy pełnić zgodnie z ustawą Prawo budowlane, obowiązującymi przepisami, normami i zasadami wiedzy technicznej.</w:t>
      </w:r>
    </w:p>
    <w:p w14:paraId="2FAC8BC2" w14:textId="7571CBA6" w:rsidR="00A00CB7" w:rsidRPr="00F70B04" w:rsidRDefault="00A00CB7" w:rsidP="00F70B04">
      <w:pPr>
        <w:pStyle w:val="Akapitzlist"/>
        <w:numPr>
          <w:ilvl w:val="2"/>
          <w:numId w:val="1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7134F2">
        <w:rPr>
          <w:rFonts w:ascii="Times New Roman" w:hAnsi="Times New Roman"/>
        </w:rPr>
        <w:t>Wykonanie wyżej wymienionych robót budowlanych jest przedmiotem zamówienia publicznego -</w:t>
      </w:r>
      <w:r w:rsidR="007134F2" w:rsidRPr="007134F2">
        <w:rPr>
          <w:rFonts w:ascii="Times New Roman" w:hAnsi="Times New Roman"/>
        </w:rPr>
        <w:t xml:space="preserve"> znak sprawy: PCUW.261.</w:t>
      </w:r>
      <w:r w:rsidR="00F73337">
        <w:rPr>
          <w:rFonts w:ascii="Times New Roman" w:hAnsi="Times New Roman"/>
        </w:rPr>
        <w:t>7</w:t>
      </w:r>
      <w:r w:rsidR="007134F2" w:rsidRPr="007134F2">
        <w:rPr>
          <w:rFonts w:ascii="Times New Roman" w:hAnsi="Times New Roman"/>
        </w:rPr>
        <w:t>.2026</w:t>
      </w:r>
      <w:r w:rsidRPr="007134F2">
        <w:rPr>
          <w:rFonts w:ascii="Times New Roman" w:hAnsi="Times New Roman"/>
        </w:rPr>
        <w:t xml:space="preserve">, ogłoszonego pod adresem: </w:t>
      </w:r>
      <w:r w:rsidR="00F73337" w:rsidRPr="00F73337">
        <w:rPr>
          <w:rFonts w:ascii="Times New Roman" w:hAnsi="Times New Roman"/>
          <w:color w:val="4472C4" w:themeColor="accent1"/>
          <w:u w:val="single"/>
        </w:rPr>
        <w:t>https://e-propublico.pl/Ogloszenia/Details/f07a796d-cc04-4a17-8c5d-45c681869f15</w:t>
      </w:r>
      <w:r w:rsidR="008A5B6B" w:rsidRPr="00F73337">
        <w:rPr>
          <w:rFonts w:ascii="Times New Roman" w:hAnsi="Times New Roman"/>
          <w:color w:val="4472C4" w:themeColor="accent1"/>
        </w:rPr>
        <w:t xml:space="preserve"> </w:t>
      </w:r>
      <w:r w:rsidR="007B2B79" w:rsidRPr="007134F2">
        <w:rPr>
          <w:rFonts w:ascii="Times New Roman" w:hAnsi="Times New Roman"/>
        </w:rPr>
        <w:t xml:space="preserve">Dokumentacja prowadzonego postępowania na roboty budowlane dostępna jest </w:t>
      </w:r>
      <w:r w:rsidR="008A5B6B">
        <w:rPr>
          <w:rFonts w:ascii="Times New Roman" w:hAnsi="Times New Roman"/>
        </w:rPr>
        <w:t xml:space="preserve">również </w:t>
      </w:r>
      <w:r w:rsidR="007B2B79" w:rsidRPr="007134F2">
        <w:rPr>
          <w:rFonts w:ascii="Times New Roman" w:hAnsi="Times New Roman"/>
        </w:rPr>
        <w:t>pod adresem</w:t>
      </w:r>
      <w:r w:rsidR="003E1353" w:rsidRPr="007134F2">
        <w:rPr>
          <w:rFonts w:ascii="Times New Roman" w:hAnsi="Times New Roman"/>
        </w:rPr>
        <w:t xml:space="preserve"> </w:t>
      </w:r>
      <w:r w:rsidR="00ED240B" w:rsidRPr="00ED240B">
        <w:rPr>
          <w:rFonts w:ascii="Times New Roman" w:hAnsi="Times New Roman"/>
          <w:color w:val="4472C4" w:themeColor="accent1"/>
          <w:u w:val="single"/>
        </w:rPr>
        <w:lastRenderedPageBreak/>
        <w:t>https://www.ogloszenia.propublico.pl/OgloszeniaSzczegoly.aspx?id=71804</w:t>
      </w:r>
      <w:r w:rsidR="008A5B6B" w:rsidRPr="00ED240B">
        <w:rPr>
          <w:rFonts w:ascii="Times New Roman" w:hAnsi="Times New Roman"/>
          <w:color w:val="4472C4" w:themeColor="accent1"/>
          <w:u w:val="single"/>
        </w:rPr>
        <w:t xml:space="preserve"> </w:t>
      </w:r>
      <w:r w:rsidR="003E1353" w:rsidRPr="007134F2">
        <w:rPr>
          <w:rFonts w:ascii="Times New Roman" w:hAnsi="Times New Roman"/>
        </w:rPr>
        <w:t xml:space="preserve">oraz </w:t>
      </w:r>
      <w:r w:rsidR="00ED240B" w:rsidRPr="00ED240B">
        <w:rPr>
          <w:rFonts w:ascii="Times New Roman" w:hAnsi="Times New Roman"/>
          <w:color w:val="4472C4" w:themeColor="accent1"/>
          <w:u w:val="single"/>
        </w:rPr>
        <w:t>https://pcuwrawicz.bipstrona.pl/wiadomosci/13047/wiadomosc/493846/pcuw26172026__wykonanie_w_formule_zaprojektuj_i_wybuduj_zadania_</w:t>
      </w:r>
      <w:r w:rsidRPr="00ED240B">
        <w:rPr>
          <w:rFonts w:ascii="Times New Roman" w:hAnsi="Times New Roman"/>
          <w:color w:val="4472C4" w:themeColor="accent1"/>
          <w:u w:val="single"/>
        </w:rPr>
        <w:t>.</w:t>
      </w:r>
    </w:p>
    <w:p w14:paraId="34018750" w14:textId="05A8EFA4" w:rsidR="00A00CB7" w:rsidRPr="002617A6" w:rsidRDefault="00A00CB7" w:rsidP="00647EA2">
      <w:pPr>
        <w:pStyle w:val="Akapitzlist"/>
        <w:numPr>
          <w:ilvl w:val="1"/>
          <w:numId w:val="1"/>
        </w:numPr>
        <w:spacing w:line="276" w:lineRule="auto"/>
        <w:ind w:left="85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W ramach niniejszego zamówienia Wykonawca (Inspektor Nadzoru) zapewnia kompleksowy nadzór inwestorski nad wszystkimi robotami budowlanymi w ramach wymienionego zadania      w pełnym zakresie we wszystkich występujących przy realizacji robót branżach, w szczególności w specjalności: inżynieryjnej drogowej.</w:t>
      </w:r>
    </w:p>
    <w:p w14:paraId="4F1F8BE3" w14:textId="77A6B7D9" w:rsidR="00A00CB7" w:rsidRPr="002617A6" w:rsidRDefault="00A00CB7" w:rsidP="00647EA2">
      <w:pPr>
        <w:pStyle w:val="Akapitzlist"/>
        <w:numPr>
          <w:ilvl w:val="1"/>
          <w:numId w:val="1"/>
        </w:numPr>
        <w:spacing w:line="276" w:lineRule="auto"/>
        <w:ind w:left="85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Wykonawca (Inspektor Nadzoru) dla wypełnienia swoich zobowiązań winien zapewnić we własnym zakresie lub poprzez wykwalifikowaną osobę/y posiadającą wymagane przepisami Prawa Budowlanego uprawnienia do nadzorowania ww. robót w występujących branżach – specjalnościach. Osoba (osoby) ta winna być członkiem właściwej izby samorządu zawodowego    i posiadać aktualne zaświadczenie o wpisie. Na Wykonawcy (Inspektorze Nadzoru) ciąży również obowiązek zapewnienia osoby, która będzie odpowiadała za prawidłowe i pełne wykonanie zamówienia, w tym za koordynowanie i rozliczanie robót budowlanych oraz bieżącą współpracę</w:t>
      </w:r>
      <w:r w:rsidR="002617A6">
        <w:rPr>
          <w:rFonts w:ascii="Times New Roman" w:hAnsi="Times New Roman"/>
        </w:rPr>
        <w:t xml:space="preserve"> </w:t>
      </w:r>
      <w:r w:rsidRPr="002617A6">
        <w:rPr>
          <w:rFonts w:ascii="Times New Roman" w:hAnsi="Times New Roman"/>
        </w:rPr>
        <w:t xml:space="preserve">z Zamawiającym. </w:t>
      </w:r>
    </w:p>
    <w:p w14:paraId="0E5F4C0C" w14:textId="1BC61D8C" w:rsidR="00A00CB7" w:rsidRPr="002617A6" w:rsidRDefault="00A00CB7" w:rsidP="00647EA2">
      <w:pPr>
        <w:pStyle w:val="Akapitzlist"/>
        <w:numPr>
          <w:ilvl w:val="1"/>
          <w:numId w:val="1"/>
        </w:numPr>
        <w:spacing w:line="276" w:lineRule="auto"/>
        <w:ind w:left="85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 xml:space="preserve">Zamawiający nie określa ilościowego składu zespołu Wykonawcy niezbędnego do realizacji umowy. Zamawiający dopuszcza możliwość łączenia przez 1 osobę funkcji Inspektora Nadzoru oraz innych funkcji wynikających z opisu przedmiotu zamówienia. Przy robotach budowlanych wymagających ustanowienia inspektorów nadzoru inwestorskiego w zakresie różnych specjalności, wyznaczony </w:t>
      </w:r>
      <w:proofErr w:type="gramStart"/>
      <w:r w:rsidRPr="002617A6">
        <w:rPr>
          <w:rFonts w:ascii="Times New Roman" w:hAnsi="Times New Roman"/>
        </w:rPr>
        <w:t>zostanie  jeden</w:t>
      </w:r>
      <w:proofErr w:type="gramEnd"/>
      <w:r w:rsidRPr="002617A6">
        <w:rPr>
          <w:rFonts w:ascii="Times New Roman" w:hAnsi="Times New Roman"/>
        </w:rPr>
        <w:t xml:space="preserve">  z </w:t>
      </w:r>
      <w:proofErr w:type="gramStart"/>
      <w:r w:rsidRPr="002617A6">
        <w:rPr>
          <w:rFonts w:ascii="Times New Roman" w:hAnsi="Times New Roman"/>
        </w:rPr>
        <w:t>nich  jako</w:t>
      </w:r>
      <w:proofErr w:type="gramEnd"/>
      <w:r w:rsidRPr="002617A6">
        <w:rPr>
          <w:rFonts w:ascii="Times New Roman" w:hAnsi="Times New Roman"/>
        </w:rPr>
        <w:t xml:space="preserve"> koordynator ich czynności na budowie.</w:t>
      </w:r>
    </w:p>
    <w:p w14:paraId="78F515FD" w14:textId="565ADE79" w:rsidR="00A00CB7" w:rsidRPr="002617A6" w:rsidRDefault="00A00CB7" w:rsidP="00647EA2">
      <w:pPr>
        <w:pStyle w:val="Akapitzlist"/>
        <w:numPr>
          <w:ilvl w:val="1"/>
          <w:numId w:val="1"/>
        </w:numPr>
        <w:spacing w:after="0" w:line="276" w:lineRule="auto"/>
        <w:ind w:left="85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Wykonawca (Inspektor Nadzoru) pełni czynności inspektora nadzoru inwestorskiego zgodnie        z art. 25-27 ustawy z dnia 7 lipca 1994 r. Prawo budo</w:t>
      </w:r>
      <w:r w:rsidR="008E7726">
        <w:rPr>
          <w:rFonts w:ascii="Times New Roman" w:hAnsi="Times New Roman"/>
        </w:rPr>
        <w:t>wlane (Dz. U. z 2025</w:t>
      </w:r>
      <w:r w:rsidR="004D4938">
        <w:rPr>
          <w:rFonts w:ascii="Times New Roman" w:hAnsi="Times New Roman"/>
        </w:rPr>
        <w:t xml:space="preserve"> r. poz</w:t>
      </w:r>
      <w:r w:rsidR="004D4938" w:rsidRPr="008E7726">
        <w:rPr>
          <w:rFonts w:ascii="Times New Roman" w:hAnsi="Times New Roman"/>
        </w:rPr>
        <w:t xml:space="preserve">. </w:t>
      </w:r>
      <w:r w:rsidR="008E7726" w:rsidRPr="008E7726">
        <w:rPr>
          <w:rFonts w:ascii="Times New Roman" w:hAnsi="Times New Roman"/>
        </w:rPr>
        <w:t>418</w:t>
      </w:r>
      <w:r w:rsidRPr="008E7726">
        <w:rPr>
          <w:rFonts w:ascii="Times New Roman" w:hAnsi="Times New Roman"/>
        </w:rPr>
        <w:t xml:space="preserve"> z </w:t>
      </w:r>
      <w:proofErr w:type="spellStart"/>
      <w:r w:rsidRPr="008E7726">
        <w:rPr>
          <w:rFonts w:ascii="Times New Roman" w:hAnsi="Times New Roman"/>
        </w:rPr>
        <w:t>późn</w:t>
      </w:r>
      <w:proofErr w:type="spellEnd"/>
      <w:r w:rsidRPr="002617A6">
        <w:rPr>
          <w:rFonts w:ascii="Times New Roman" w:hAnsi="Times New Roman"/>
        </w:rPr>
        <w:t xml:space="preserve">. zm.) i obejmuje w szczególności: </w:t>
      </w:r>
    </w:p>
    <w:p w14:paraId="6D597C80" w14:textId="0411C531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wydawanie poleceń i instrukcji wykonawcy robót budowlanych celem prawidłowego                  i rzetelnego wykonania prac określonych w umowie z wykonawcą robót,</w:t>
      </w:r>
    </w:p>
    <w:p w14:paraId="1D0A226E" w14:textId="4A3BEF28" w:rsidR="00A00CB7" w:rsidRPr="008E654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8E6547">
        <w:rPr>
          <w:rFonts w:ascii="Times New Roman" w:hAnsi="Times New Roman"/>
        </w:rPr>
        <w:t xml:space="preserve">przyjmowanie wniosków od wykonawcy o przesunięciu terminu wykonania prac, jego zaopiniowanie i przedstawienie do akceptacji </w:t>
      </w:r>
      <w:r w:rsidR="008E6547" w:rsidRPr="008E6547">
        <w:rPr>
          <w:rFonts w:ascii="Times New Roman" w:hAnsi="Times New Roman"/>
        </w:rPr>
        <w:t>Zamawiającemu</w:t>
      </w:r>
      <w:r w:rsidR="00B91598" w:rsidRPr="008E6547">
        <w:rPr>
          <w:rFonts w:ascii="Times New Roman" w:hAnsi="Times New Roman"/>
        </w:rPr>
        <w:t xml:space="preserve"> oraz Jednostce realizującej</w:t>
      </w:r>
      <w:r w:rsidRPr="008E6547">
        <w:rPr>
          <w:rFonts w:ascii="Times New Roman" w:hAnsi="Times New Roman"/>
        </w:rPr>
        <w:t xml:space="preserve">, </w:t>
      </w:r>
    </w:p>
    <w:p w14:paraId="28D7870A" w14:textId="5DA1A5A2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 xml:space="preserve">prawo wstrzymania </w:t>
      </w:r>
      <w:proofErr w:type="gramStart"/>
      <w:r w:rsidRPr="00A00CB7">
        <w:rPr>
          <w:rFonts w:ascii="Times New Roman" w:hAnsi="Times New Roman"/>
        </w:rPr>
        <w:t>robót</w:t>
      </w:r>
      <w:proofErr w:type="gramEnd"/>
      <w:r w:rsidRPr="00A00CB7">
        <w:rPr>
          <w:rFonts w:ascii="Times New Roman" w:hAnsi="Times New Roman"/>
        </w:rPr>
        <w:t xml:space="preserve"> jeśli jest to konieczne dla ich prawidłowego wykonania oraz            w przypadku, gdy Wykonawca nie wypełnia swych obowiązków z należytą starannością, wiedzą techniczną i postanowieniami zawartej z nim umowy,</w:t>
      </w:r>
    </w:p>
    <w:p w14:paraId="6F64637F" w14:textId="05A1037B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kontrolę jakości używanych materiałów zgodnie z prawem żądania dodatkowych badań jakościowych, a w szczególności obowiązkowy odbiór przedstawionych przez Wykonawcę certyfikatów i deklaracji zgodności materiałów przed ich wbudowaniem,</w:t>
      </w:r>
    </w:p>
    <w:p w14:paraId="7949E94F" w14:textId="1F8A9A94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żądanie usunięcia przez Wykonawcę ujawnionych wad w jakoś</w:t>
      </w:r>
      <w:r w:rsidR="004D4938">
        <w:rPr>
          <w:rFonts w:ascii="Times New Roman" w:hAnsi="Times New Roman"/>
        </w:rPr>
        <w:t xml:space="preserve">ci prac oraz wnioskowanie </w:t>
      </w:r>
      <w:r w:rsidRPr="00A00CB7">
        <w:rPr>
          <w:rFonts w:ascii="Times New Roman" w:hAnsi="Times New Roman"/>
        </w:rPr>
        <w:t xml:space="preserve">o potrącenie z wynagrodzenia Wykonawcy kar umownych w przypadku nie usunięcia tych wad, </w:t>
      </w:r>
    </w:p>
    <w:p w14:paraId="23886460" w14:textId="5118E2C7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sprawdzanie i dokonywanie odbiorów częściowych, zwłaszcza robót zanikających</w:t>
      </w:r>
      <w:r>
        <w:rPr>
          <w:rFonts w:ascii="Times New Roman" w:hAnsi="Times New Roman"/>
        </w:rPr>
        <w:t xml:space="preserve"> </w:t>
      </w:r>
      <w:r w:rsidRPr="00A00CB7">
        <w:rPr>
          <w:rFonts w:ascii="Times New Roman" w:hAnsi="Times New Roman"/>
        </w:rPr>
        <w:t xml:space="preserve">i ulegających zakryciu (potwierdzając ten fakt w dzienniku budowy), </w:t>
      </w:r>
    </w:p>
    <w:p w14:paraId="427F8746" w14:textId="125548FE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 xml:space="preserve">udział w czynnościach odbioru końcowego, gwarancyjnego i </w:t>
      </w:r>
      <w:proofErr w:type="gramStart"/>
      <w:r w:rsidRPr="00A00CB7">
        <w:rPr>
          <w:rFonts w:ascii="Times New Roman" w:hAnsi="Times New Roman"/>
        </w:rPr>
        <w:t xml:space="preserve">pogwarancyjnego,   </w:t>
      </w:r>
      <w:proofErr w:type="gramEnd"/>
      <w:r w:rsidRPr="00A00CB7">
        <w:rPr>
          <w:rFonts w:ascii="Times New Roman" w:hAnsi="Times New Roman"/>
        </w:rPr>
        <w:t xml:space="preserve">               </w:t>
      </w:r>
      <w:proofErr w:type="gramStart"/>
      <w:r w:rsidRPr="00A00CB7">
        <w:rPr>
          <w:rFonts w:ascii="Times New Roman" w:hAnsi="Times New Roman"/>
        </w:rPr>
        <w:t xml:space="preserve">   (</w:t>
      </w:r>
      <w:proofErr w:type="gramEnd"/>
      <w:r w:rsidRPr="00A00CB7">
        <w:rPr>
          <w:rFonts w:ascii="Times New Roman" w:hAnsi="Times New Roman"/>
        </w:rPr>
        <w:t>w ramach tych czynności Inspektor zobowiązany jest do:</w:t>
      </w:r>
    </w:p>
    <w:p w14:paraId="31755E73" w14:textId="5D367C4F" w:rsidR="00A00CB7" w:rsidRPr="00A00CB7" w:rsidRDefault="00A00CB7" w:rsidP="00647EA2">
      <w:pPr>
        <w:pStyle w:val="Akapitzlist"/>
        <w:numPr>
          <w:ilvl w:val="0"/>
          <w:numId w:val="20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stwierdzenia gotowości do odbioru,</w:t>
      </w:r>
    </w:p>
    <w:p w14:paraId="7EB52955" w14:textId="78529C75" w:rsidR="00A00CB7" w:rsidRPr="00A00CB7" w:rsidRDefault="00A00CB7" w:rsidP="00647EA2">
      <w:pPr>
        <w:pStyle w:val="Akapitzlist"/>
        <w:numPr>
          <w:ilvl w:val="0"/>
          <w:numId w:val="20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 xml:space="preserve">przekazania </w:t>
      </w:r>
      <w:r w:rsidR="00B91598" w:rsidRPr="008E6547">
        <w:rPr>
          <w:rFonts w:ascii="Times New Roman" w:hAnsi="Times New Roman"/>
        </w:rPr>
        <w:t>Jednostce realizującej</w:t>
      </w:r>
      <w:r w:rsidRPr="008E6547">
        <w:rPr>
          <w:rFonts w:ascii="Times New Roman" w:hAnsi="Times New Roman"/>
        </w:rPr>
        <w:t xml:space="preserve"> protokołów odbioru oraz dokumentacji powykonawczej),</w:t>
      </w:r>
    </w:p>
    <w:p w14:paraId="06FF8DA1" w14:textId="102BF694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dbanie o interesy Zamawiającego oraz podejmowanie czynności zapewniających techniczną poprawność realizowanej inwestycji,</w:t>
      </w:r>
    </w:p>
    <w:p w14:paraId="14E914C2" w14:textId="018F3CCC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lastRenderedPageBreak/>
        <w:t>pobyt na terenie realizowanej inwestycji oraz bieżące reprezentowanie Zamawiającego na budowie poprzez sprawowanie kontroli zgodności jej realizacji z przepisami prawa, umowy oraz projektu,</w:t>
      </w:r>
    </w:p>
    <w:p w14:paraId="4CCE23F4" w14:textId="391409C8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wydawanie kierownikowi budowy lub kierownikowi robót polecenia, potwierdzone wpisem do dziennika budowy, dotyczące: usunięcia nieprawidłowości lub zagrożeń, wykonania prób lub badań, także wymagających odkrycia robót lub elementów zakrytych, przedstawienie ekspertyz dotyczących prowadzonych robót budowlanych oraz informacji i dokumentów potwierdzających zastosowanie przy wykonywaniu robót budowlanych wyrobów, zgodnie</w:t>
      </w:r>
      <w:r w:rsidR="00B91598">
        <w:rPr>
          <w:rFonts w:ascii="Times New Roman" w:hAnsi="Times New Roman"/>
        </w:rPr>
        <w:t xml:space="preserve"> </w:t>
      </w:r>
      <w:r w:rsidRPr="00A00CB7">
        <w:rPr>
          <w:rFonts w:ascii="Times New Roman" w:hAnsi="Times New Roman"/>
        </w:rPr>
        <w:t>z art. 10 prawa budowlanego,</w:t>
      </w:r>
    </w:p>
    <w:p w14:paraId="1B461A70" w14:textId="50C801C4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żądanie od kierownika budowy lub kierownika robót dokonania poprawek bądź ponownego wykonania wadliwie wykonanych robót, a także wstrzymania dalszych robót budowlanych w przypadku, gdyby ich kontynuacja mogła wywołać zagrożenie bądź spowodować niedopuszczalną niezgodność z projektem lub pozwoleniem na budowę,</w:t>
      </w:r>
    </w:p>
    <w:p w14:paraId="6B710982" w14:textId="7587CBFF" w:rsidR="00A00CB7" w:rsidRPr="008E654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 xml:space="preserve">potwierdzanie faktyczne </w:t>
      </w:r>
      <w:r w:rsidRPr="008E6547">
        <w:rPr>
          <w:rFonts w:ascii="Times New Roman" w:hAnsi="Times New Roman"/>
        </w:rPr>
        <w:t>wykonywanych robót oraz usunięcia wad,</w:t>
      </w:r>
    </w:p>
    <w:p w14:paraId="6A86C3B9" w14:textId="144926EC" w:rsidR="00A00CB7" w:rsidRPr="008E654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8E6547">
        <w:rPr>
          <w:rFonts w:ascii="Times New Roman" w:hAnsi="Times New Roman"/>
        </w:rPr>
        <w:t xml:space="preserve">przedkładanie pisemnych raportów dla </w:t>
      </w:r>
      <w:r w:rsidR="00B91598" w:rsidRPr="008E6547">
        <w:rPr>
          <w:rFonts w:ascii="Times New Roman" w:hAnsi="Times New Roman"/>
        </w:rPr>
        <w:t>Jednostki realizującej</w:t>
      </w:r>
      <w:r w:rsidRPr="008E6547">
        <w:rPr>
          <w:rFonts w:ascii="Times New Roman" w:hAnsi="Times New Roman"/>
        </w:rPr>
        <w:t xml:space="preserve"> z postępu prac i o zgodności postępu prac z ustalonym harmonogramem,</w:t>
      </w:r>
    </w:p>
    <w:p w14:paraId="4F0F8804" w14:textId="398EE8F5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8E6547">
        <w:rPr>
          <w:rFonts w:ascii="Times New Roman" w:hAnsi="Times New Roman"/>
        </w:rPr>
        <w:t>sprawdzanie obmiarów robót i kosztorysów powykonawczych</w:t>
      </w:r>
      <w:r w:rsidRPr="00A00CB7">
        <w:rPr>
          <w:rFonts w:ascii="Times New Roman" w:hAnsi="Times New Roman"/>
        </w:rPr>
        <w:t xml:space="preserve"> oraz potwierdzenie wykonywanych robót jako podstawy do zapłaty wynagrodzenia Wykonawcy robót,</w:t>
      </w:r>
    </w:p>
    <w:p w14:paraId="21E1EC4E" w14:textId="19838AB6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kontrolowanie rozliczeń zadania, w tym zużycia materiałów i weryfikacji kosztów                    i sprawdzanie faktur,</w:t>
      </w:r>
    </w:p>
    <w:p w14:paraId="7333208F" w14:textId="5566ED4C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8E6547">
        <w:rPr>
          <w:rFonts w:ascii="Times New Roman" w:hAnsi="Times New Roman"/>
        </w:rPr>
        <w:t xml:space="preserve">sygnalizowanie </w:t>
      </w:r>
      <w:r w:rsidR="00B91598" w:rsidRPr="008E6547">
        <w:rPr>
          <w:rFonts w:ascii="Times New Roman" w:hAnsi="Times New Roman"/>
        </w:rPr>
        <w:t>Jednostce realizującej</w:t>
      </w:r>
      <w:r w:rsidRPr="008E6547">
        <w:rPr>
          <w:rFonts w:ascii="Times New Roman" w:hAnsi="Times New Roman"/>
        </w:rPr>
        <w:t xml:space="preserve"> o wszelkich okolicznościach mogących mieć wpływ na terminowość oraz poprawność wykonywanych robót budowlanych oraz o wystąpieniu okoliczności nieprzewidzianych</w:t>
      </w:r>
      <w:r w:rsidRPr="00A00CB7">
        <w:rPr>
          <w:rFonts w:ascii="Times New Roman" w:hAnsi="Times New Roman"/>
        </w:rPr>
        <w:t xml:space="preserve"> w dokumentacji projektowej,</w:t>
      </w:r>
    </w:p>
    <w:p w14:paraId="0B74FEF2" w14:textId="16DBFFFB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udział w czynnościach przekazania Wykonawcy zadania terenu budowy i udział w naradach technicznych,</w:t>
      </w:r>
    </w:p>
    <w:p w14:paraId="22653A18" w14:textId="34612A8D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sprawdzanie objęcia ubezpieczeniem Wykonawcy przez cały okres budowy,</w:t>
      </w:r>
    </w:p>
    <w:p w14:paraId="20727CB1" w14:textId="1EE5C4BC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inspektor nadzoru, w razie konieczności, zabezpieczy nadzór w zakresie stanowiącym część inwestycji, w którym nie posiada on uprawnień do nadzorowania odpowiadając za efekt tak ustanowionego podwykonawstwa lub jego zaniechanie jak za własne działanie,</w:t>
      </w:r>
    </w:p>
    <w:p w14:paraId="63266133" w14:textId="36B290B4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reprezentowanie interesów Zamawiającego,</w:t>
      </w:r>
    </w:p>
    <w:p w14:paraId="526BC5A1" w14:textId="08E4848D" w:rsidR="00A00CB7" w:rsidRPr="00A00CB7" w:rsidRDefault="00A00CB7" w:rsidP="00647EA2">
      <w:pPr>
        <w:pStyle w:val="Akapitzlist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poświadczenie terminu zakończenia robót,</w:t>
      </w:r>
    </w:p>
    <w:p w14:paraId="0B89A51B" w14:textId="0AB67DD9" w:rsidR="00A00CB7" w:rsidRPr="00A00CB7" w:rsidRDefault="00A00CB7" w:rsidP="00647EA2">
      <w:pPr>
        <w:pStyle w:val="Akapitzlist"/>
        <w:numPr>
          <w:ilvl w:val="0"/>
          <w:numId w:val="19"/>
        </w:numPr>
        <w:spacing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Inspektor Nadzoru nie jest uprawniony do podejmowania samodzielnie decyzji niosących skutki finansowe dla Inwestora.</w:t>
      </w:r>
    </w:p>
    <w:p w14:paraId="3A8FBAB3" w14:textId="2CE9E3B9" w:rsidR="00A00CB7" w:rsidRPr="002617A6" w:rsidRDefault="00A00CB7" w:rsidP="00647EA2">
      <w:pPr>
        <w:pStyle w:val="Akapitzlist"/>
        <w:numPr>
          <w:ilvl w:val="1"/>
          <w:numId w:val="1"/>
        </w:numPr>
        <w:spacing w:after="0" w:line="276" w:lineRule="auto"/>
        <w:ind w:left="85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Do obowiązków Wykonawcy (Inspektora Nadzoru) w ramach zaoferowanej ceny ofertowej należy również w zakresie objętym niniejszym zamówieniem:</w:t>
      </w:r>
    </w:p>
    <w:p w14:paraId="397E59FE" w14:textId="1A75D3EC" w:rsidR="00A00CB7" w:rsidRPr="002617A6" w:rsidRDefault="00A00CB7" w:rsidP="00647EA2">
      <w:pPr>
        <w:pStyle w:val="Akapitzlist"/>
        <w:numPr>
          <w:ilvl w:val="1"/>
          <w:numId w:val="20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A00CB7">
        <w:rPr>
          <w:rFonts w:ascii="Times New Roman" w:hAnsi="Times New Roman"/>
        </w:rPr>
        <w:t>ustanowienie inspektora nadzoru wymaganej branży</w:t>
      </w:r>
      <w:r w:rsidR="002617A6">
        <w:rPr>
          <w:rFonts w:ascii="Times New Roman" w:hAnsi="Times New Roman"/>
        </w:rPr>
        <w:t xml:space="preserve"> - c</w:t>
      </w:r>
      <w:r w:rsidRPr="002617A6">
        <w:rPr>
          <w:rFonts w:ascii="Times New Roman" w:hAnsi="Times New Roman"/>
        </w:rPr>
        <w:t>zas pracy inspektora nadzoru powinien być dostosowany do czasu pracy wykonawcy robót. Wymagana jest obecność minimum raz w tygodniu (w dni robocze) inspektora nadzoru</w:t>
      </w:r>
      <w:r w:rsidR="002617A6">
        <w:rPr>
          <w:rFonts w:ascii="Times New Roman" w:hAnsi="Times New Roman"/>
        </w:rPr>
        <w:t xml:space="preserve"> </w:t>
      </w:r>
      <w:r w:rsidRPr="002617A6">
        <w:rPr>
          <w:rFonts w:ascii="Times New Roman" w:hAnsi="Times New Roman"/>
        </w:rPr>
        <w:t>w okresie prowadzenia robót na budowie w godzinach od 7:30 do 14:30 niezależnie od czasu trwania tego pobytu;</w:t>
      </w:r>
    </w:p>
    <w:p w14:paraId="3F4F4136" w14:textId="6D260BD9" w:rsidR="00A00CB7" w:rsidRPr="002617A6" w:rsidRDefault="00A00CB7" w:rsidP="00647EA2">
      <w:pPr>
        <w:pStyle w:val="Akapitzlist"/>
        <w:numPr>
          <w:ilvl w:val="1"/>
          <w:numId w:val="20"/>
        </w:numPr>
        <w:spacing w:after="0" w:line="276" w:lineRule="auto"/>
        <w:ind w:left="1276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udział w pracach przy przekazaniu placu budowy lub frontu robót;</w:t>
      </w:r>
    </w:p>
    <w:p w14:paraId="5E858996" w14:textId="5D38C9E4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przestrzeganie postanowień zawartych w umowie o roboty budowlane pomiędzy Zamawiającym i Wykonawcą;</w:t>
      </w:r>
    </w:p>
    <w:p w14:paraId="43FC1895" w14:textId="6C905365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organizowanie i prowadzenie spotkań (narad budowy) z ramienia Zamawiającego oraz sporządzanie z nich protokołów z podjętymi ustaleniami i przekazywanie ich zainteresowanym stronom w terminie do 3 dni po naradzie, jak również organizowanie roboczych narad w zależności od potrzeb, sporządzanie z nich protokołów z podjętymi działaniami – ustaleniami;</w:t>
      </w:r>
    </w:p>
    <w:p w14:paraId="3947E4D8" w14:textId="663890BA" w:rsidR="00A00CB7" w:rsidRPr="00633FD3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lastRenderedPageBreak/>
        <w:t xml:space="preserve">ustalanie postępu robót w stosunku do terminów określonych w umowie, </w:t>
      </w:r>
      <w:r w:rsidRPr="00633FD3">
        <w:rPr>
          <w:rFonts w:ascii="Times New Roman" w:hAnsi="Times New Roman"/>
        </w:rPr>
        <w:t>podejmowanie działań w celu dotrzymania terminu realizacji robót, monitorowanie robót (budowy) oraz realizacji umowy zgodnie z harmonogramem rzeczowo-finansowym, jak również przestrzeganie postanowień zawartych w umowie o roboty budowlane pomiędzy Zamawiającym a Wykonawcą;</w:t>
      </w:r>
    </w:p>
    <w:p w14:paraId="16230EB5" w14:textId="12294591" w:rsidR="00A00CB7" w:rsidRPr="00633FD3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633FD3">
        <w:rPr>
          <w:rFonts w:ascii="Times New Roman" w:hAnsi="Times New Roman"/>
        </w:rPr>
        <w:t xml:space="preserve">sprawdzanie przedkładanych przez </w:t>
      </w:r>
      <w:r w:rsidR="00B91598" w:rsidRPr="00633FD3">
        <w:rPr>
          <w:rFonts w:ascii="Times New Roman" w:hAnsi="Times New Roman"/>
        </w:rPr>
        <w:t>W</w:t>
      </w:r>
      <w:r w:rsidRPr="00633FD3">
        <w:rPr>
          <w:rFonts w:ascii="Times New Roman" w:hAnsi="Times New Roman"/>
        </w:rPr>
        <w:t>ykonawcę robót, kalkulacji, kosztorysów powykonawczych i zamiennych oraz obmiarów robót</w:t>
      </w:r>
      <w:r w:rsidR="00633FD3" w:rsidRPr="00633FD3">
        <w:rPr>
          <w:rFonts w:ascii="Times New Roman" w:hAnsi="Times New Roman"/>
        </w:rPr>
        <w:t>,</w:t>
      </w:r>
    </w:p>
    <w:p w14:paraId="59F8003B" w14:textId="078C572B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wyjaśnianie z projektantami wszelkich niejasności i wątpliwości związanych                            z dokumentacją projektową dotyczącą nadzorowanych robót budowlanych,</w:t>
      </w:r>
    </w:p>
    <w:p w14:paraId="1A2DC668" w14:textId="68AA53F9" w:rsidR="00A00CB7" w:rsidRPr="008E6547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 xml:space="preserve">spisywanie notatek i protokołów z każdorazowego </w:t>
      </w:r>
      <w:r w:rsidRPr="008E6547">
        <w:rPr>
          <w:rFonts w:ascii="Times New Roman" w:hAnsi="Times New Roman"/>
        </w:rPr>
        <w:t xml:space="preserve">przeprowadzonego pobytu/ kontroli budowy oraz przekazywanie ich niezwłocznie </w:t>
      </w:r>
      <w:r w:rsidR="00B91598" w:rsidRPr="008E6547">
        <w:rPr>
          <w:rFonts w:ascii="Times New Roman" w:hAnsi="Times New Roman"/>
        </w:rPr>
        <w:t>Jednostce realizującej</w:t>
      </w:r>
      <w:r w:rsidRPr="008E6547">
        <w:rPr>
          <w:rFonts w:ascii="Times New Roman" w:hAnsi="Times New Roman"/>
        </w:rPr>
        <w:t>;</w:t>
      </w:r>
    </w:p>
    <w:p w14:paraId="692137A1" w14:textId="78D15DB1" w:rsidR="00A00CB7" w:rsidRPr="008E6547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8E6547">
        <w:rPr>
          <w:rFonts w:ascii="Times New Roman" w:hAnsi="Times New Roman"/>
        </w:rPr>
        <w:t>sprawdzanie i odbiór robót budowlanych ulegających zakryciu i zanikających;</w:t>
      </w:r>
    </w:p>
    <w:p w14:paraId="3A601001" w14:textId="09B26CC2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8E6547">
        <w:rPr>
          <w:rFonts w:ascii="Times New Roman" w:hAnsi="Times New Roman"/>
        </w:rPr>
        <w:t>kontrola jakości używanych materiałów zgodnie z prawem, żądania dodatkowych</w:t>
      </w:r>
      <w:r w:rsidRPr="002617A6">
        <w:rPr>
          <w:rFonts w:ascii="Times New Roman" w:hAnsi="Times New Roman"/>
        </w:rPr>
        <w:t xml:space="preserve"> badań jakościowych, technicznych, jak również zatwierdzanie materiałów, technologii budowlanych oraz jakości wykonania zgodnie z dokumentacją projektową dla wszystkich asortymentów robót;</w:t>
      </w:r>
    </w:p>
    <w:p w14:paraId="1252BB27" w14:textId="0A6999E8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 xml:space="preserve">prawo wstrzymania </w:t>
      </w:r>
      <w:proofErr w:type="gramStart"/>
      <w:r w:rsidRPr="002617A6">
        <w:rPr>
          <w:rFonts w:ascii="Times New Roman" w:hAnsi="Times New Roman"/>
        </w:rPr>
        <w:t>robót</w:t>
      </w:r>
      <w:proofErr w:type="gramEnd"/>
      <w:r w:rsidRPr="002617A6">
        <w:rPr>
          <w:rFonts w:ascii="Times New Roman" w:hAnsi="Times New Roman"/>
        </w:rPr>
        <w:t xml:space="preserve"> jeśli jest to konieczne dla ich prawidłowego wykonania oraz</w:t>
      </w:r>
      <w:r w:rsidR="002617A6">
        <w:rPr>
          <w:rFonts w:ascii="Times New Roman" w:hAnsi="Times New Roman"/>
        </w:rPr>
        <w:t xml:space="preserve"> </w:t>
      </w:r>
      <w:r w:rsidRPr="002617A6">
        <w:rPr>
          <w:rFonts w:ascii="Times New Roman" w:hAnsi="Times New Roman"/>
        </w:rPr>
        <w:t>w przypadku, gdy Wykonawca nie wypełnia swych obowiązków z należytą starannością, wiedzą techniczną i postanowieniami zawartej z nim umowy, w tym zlecanie usunięcia robót niewłaściwych i wykonanych poniżej obowiązującego standardu;</w:t>
      </w:r>
    </w:p>
    <w:p w14:paraId="0AE270E8" w14:textId="486D7FB8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wnioskowanie w sprawie niezbędnych zmian w dokumentacji projektowej;</w:t>
      </w:r>
    </w:p>
    <w:p w14:paraId="2C122E6D" w14:textId="22A58654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uczestniczenie w kontrolach przeprowadzanych przez Nadzór Budowlany i inne organy uprawnione do kontroli oraz sprawdzanie realizacji ustaleń i decyzji podjętych podczas tych kontroli;</w:t>
      </w:r>
    </w:p>
    <w:p w14:paraId="508BE3A3" w14:textId="6B31A3FC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kontrolowanie rozliczeń zadania podstawowego, ewentualnych zamówień podobnych lub dodatkowych, weryfikacji kosztów w szczególności: przyjmowanie, opiniowanie wniosków Wykonawcy robót w sytuacji, kiedy wystąpi konieczność wykonania robót nieprzewidzianych w umowie (zamówienia dodatkowe, podobne, zamienne) warunkujących zakończenie zadania inwestycyjnego, weryfikowanie kosztorysów ofertowych Wykonawcy na powyższe zakresy;</w:t>
      </w:r>
    </w:p>
    <w:p w14:paraId="21A8CE77" w14:textId="238D00A1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 xml:space="preserve">zgłaszanie </w:t>
      </w:r>
      <w:r w:rsidRPr="008E6547">
        <w:rPr>
          <w:rFonts w:ascii="Times New Roman" w:hAnsi="Times New Roman"/>
        </w:rPr>
        <w:t>Zamawiającemu</w:t>
      </w:r>
      <w:r w:rsidR="00B53D9F" w:rsidRPr="008E6547">
        <w:rPr>
          <w:rFonts w:ascii="Times New Roman" w:hAnsi="Times New Roman"/>
        </w:rPr>
        <w:t xml:space="preserve"> oraz Jednostce realizującej</w:t>
      </w:r>
      <w:r w:rsidRPr="008E6547">
        <w:rPr>
          <w:rFonts w:ascii="Times New Roman" w:hAnsi="Times New Roman"/>
        </w:rPr>
        <w:t xml:space="preserve"> konieczności wykonania robót zamiennych, dodatkowych</w:t>
      </w:r>
      <w:r w:rsidR="002617A6" w:rsidRPr="008E6547">
        <w:rPr>
          <w:rFonts w:ascii="Times New Roman" w:hAnsi="Times New Roman"/>
        </w:rPr>
        <w:t xml:space="preserve"> </w:t>
      </w:r>
      <w:r w:rsidRPr="008E6547">
        <w:rPr>
          <w:rFonts w:ascii="Times New Roman" w:hAnsi="Times New Roman"/>
        </w:rPr>
        <w:t>i zamówień podobnych, sporządzanie</w:t>
      </w:r>
      <w:r w:rsidRPr="002617A6">
        <w:rPr>
          <w:rFonts w:ascii="Times New Roman" w:hAnsi="Times New Roman"/>
        </w:rPr>
        <w:t xml:space="preserve"> protokołów konieczności wykonania tych robót</w:t>
      </w:r>
      <w:r w:rsidR="002617A6">
        <w:rPr>
          <w:rFonts w:ascii="Times New Roman" w:hAnsi="Times New Roman"/>
        </w:rPr>
        <w:t xml:space="preserve"> </w:t>
      </w:r>
      <w:r w:rsidRPr="002617A6">
        <w:rPr>
          <w:rFonts w:ascii="Times New Roman" w:hAnsi="Times New Roman"/>
        </w:rPr>
        <w:t>i zamówień, po uprzednim zaakceptowaniu ich przez Zamawiającego;</w:t>
      </w:r>
    </w:p>
    <w:p w14:paraId="6405746F" w14:textId="69646FB7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8E6547">
        <w:rPr>
          <w:rFonts w:ascii="Times New Roman" w:hAnsi="Times New Roman"/>
        </w:rPr>
        <w:t xml:space="preserve">sprawdzanie wycen robót dodatkowych, zamiennych i podobnych oraz kontrola rozliczeń wykonanych robót budowlanych, w uzgodnieniu z </w:t>
      </w:r>
      <w:r w:rsidR="00B53D9F" w:rsidRPr="008E6547">
        <w:rPr>
          <w:rFonts w:ascii="Times New Roman" w:hAnsi="Times New Roman"/>
        </w:rPr>
        <w:t>Jednostką realizującą</w:t>
      </w:r>
      <w:r w:rsidRPr="008E6547">
        <w:rPr>
          <w:rFonts w:ascii="Times New Roman" w:hAnsi="Times New Roman"/>
        </w:rPr>
        <w:t>, negocjowanie</w:t>
      </w:r>
      <w:r w:rsidR="002617A6" w:rsidRPr="008E6547">
        <w:rPr>
          <w:rFonts w:ascii="Times New Roman" w:hAnsi="Times New Roman"/>
        </w:rPr>
        <w:t xml:space="preserve"> </w:t>
      </w:r>
      <w:r w:rsidRPr="008E6547">
        <w:rPr>
          <w:rFonts w:ascii="Times New Roman" w:hAnsi="Times New Roman"/>
        </w:rPr>
        <w:t>z Wykonawcą robót wynagrodzenia za roboty nie objęte umową</w:t>
      </w:r>
      <w:r w:rsidRPr="002617A6">
        <w:rPr>
          <w:rFonts w:ascii="Times New Roman" w:hAnsi="Times New Roman"/>
        </w:rPr>
        <w:t xml:space="preserve"> podstawową,</w:t>
      </w:r>
    </w:p>
    <w:p w14:paraId="4050B1EC" w14:textId="46E31B84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ocenianie konieczności zmian i przedstawianie ich do akceptacji Zamawiającemu, a po uzyskaniu pisemnej aprobaty Zamawiającego i podpisaniu stosownej umowy, wydawanie poleceń wykonania robót zamiennych, dodatkowych, podobnych lub rezygnacji z części robót;</w:t>
      </w:r>
    </w:p>
    <w:p w14:paraId="72C67E47" w14:textId="6732F545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przygotowanie do akceptacji Zamawiającemu wniosków od Wykonawcy o przesunięcie terminu wykonania prac (przedłużenie lub skrócenie) oraz zmiany wynagrodzenia, zaopiniowanie ich i przedstawienie wniosków do akceptacji Zamawiającego;</w:t>
      </w:r>
    </w:p>
    <w:p w14:paraId="43E757F0" w14:textId="44A1E1AE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lastRenderedPageBreak/>
        <w:t>egzekwowanie od Wykonawcy robót dokumentów wymaganych w umowie (atesty, certyfikaty, pomiary inwentaryzacyjne itd.)</w:t>
      </w:r>
    </w:p>
    <w:p w14:paraId="1D256CA1" w14:textId="518FB15A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rozwiązywanie problemów i sporów powstałych w trakcie realizacji robót;</w:t>
      </w:r>
    </w:p>
    <w:p w14:paraId="3FC5192E" w14:textId="2734838B" w:rsidR="00A00CB7" w:rsidRPr="008E6547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 xml:space="preserve">weryfikacja </w:t>
      </w:r>
      <w:r w:rsidRPr="008E6547">
        <w:rPr>
          <w:rFonts w:ascii="Times New Roman" w:hAnsi="Times New Roman"/>
        </w:rPr>
        <w:t xml:space="preserve">dokumentów rozliczeniowych Wykonawcy robót i przedstawienie ich Zamawiającemu </w:t>
      </w:r>
      <w:r w:rsidR="00B53D9F" w:rsidRPr="008E6547">
        <w:rPr>
          <w:rFonts w:ascii="Times New Roman" w:hAnsi="Times New Roman"/>
        </w:rPr>
        <w:t xml:space="preserve">bądź Jednostce realizującej </w:t>
      </w:r>
      <w:r w:rsidRPr="008E6547">
        <w:rPr>
          <w:rFonts w:ascii="Times New Roman" w:hAnsi="Times New Roman"/>
        </w:rPr>
        <w:t>do akceptacji;</w:t>
      </w:r>
    </w:p>
    <w:p w14:paraId="0763D880" w14:textId="24A74304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8E6547">
        <w:rPr>
          <w:rFonts w:ascii="Times New Roman" w:hAnsi="Times New Roman"/>
        </w:rPr>
        <w:t>sprawdzanie oraz udział w odbiorach robót częściowych</w:t>
      </w:r>
      <w:r w:rsidRPr="002617A6">
        <w:rPr>
          <w:rFonts w:ascii="Times New Roman" w:hAnsi="Times New Roman"/>
        </w:rPr>
        <w:t>, odbiorach końcowych robót budowlanych oraz przekazywania ich do użytkowania, jak również kontrolowanie rozliczeń zakresu rzeczowego i finansowego zadania,</w:t>
      </w:r>
    </w:p>
    <w:p w14:paraId="1C75515D" w14:textId="51F58CEE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żądanie usunięcia przez Wykonawcę ujawnionych wad w jakości prac oraz wnioskowanie</w:t>
      </w:r>
      <w:r w:rsidR="002617A6">
        <w:rPr>
          <w:rFonts w:ascii="Times New Roman" w:hAnsi="Times New Roman"/>
        </w:rPr>
        <w:t xml:space="preserve"> </w:t>
      </w:r>
      <w:r w:rsidRPr="002617A6">
        <w:rPr>
          <w:rFonts w:ascii="Times New Roman" w:hAnsi="Times New Roman"/>
        </w:rPr>
        <w:t>o potrącenie z wynagrodzenia Wykonawcy kar umownych w przypadku nieusunięcia tych wad, jak również potwierdzenie usunięcia wad i usterek ujawnionych podczas dokonywania odbiorów częściowych i końcowych, sprawdzanie przekazywanej przez Wykonawcę robót dokumentacji powykonawczej wraz z niezbędnymi dokumentami wynikającymi</w:t>
      </w:r>
      <w:r w:rsidR="002617A6">
        <w:rPr>
          <w:rFonts w:ascii="Times New Roman" w:hAnsi="Times New Roman"/>
        </w:rPr>
        <w:t xml:space="preserve"> </w:t>
      </w:r>
      <w:r w:rsidRPr="002617A6">
        <w:rPr>
          <w:rFonts w:ascii="Times New Roman" w:hAnsi="Times New Roman"/>
        </w:rPr>
        <w:t>z obowiązujących przepisów prawa oraz zapisami umowy;</w:t>
      </w:r>
    </w:p>
    <w:p w14:paraId="5BBF0C5D" w14:textId="15141001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8E6547">
        <w:rPr>
          <w:rFonts w:ascii="Times New Roman" w:hAnsi="Times New Roman"/>
        </w:rPr>
        <w:t>zastosowanie się do innych poleceń i zarządzeń Zamawiającego</w:t>
      </w:r>
      <w:r w:rsidR="00B53D9F" w:rsidRPr="008E6547">
        <w:rPr>
          <w:rFonts w:ascii="Times New Roman" w:hAnsi="Times New Roman"/>
        </w:rPr>
        <w:t xml:space="preserve"> oraz Jednostki realizującej</w:t>
      </w:r>
      <w:r w:rsidRPr="008E6547">
        <w:rPr>
          <w:rFonts w:ascii="Times New Roman" w:hAnsi="Times New Roman"/>
        </w:rPr>
        <w:t xml:space="preserve"> nie wymienionych powyżej, które będą niezbędne do prawidłowej realizacji nadzorowanych</w:t>
      </w:r>
      <w:r w:rsidRPr="002617A6">
        <w:rPr>
          <w:rFonts w:ascii="Times New Roman" w:hAnsi="Times New Roman"/>
        </w:rPr>
        <w:t xml:space="preserve"> robót budowlanych, jak również udzielanie informacji publicznej pod nadzorem Zamawiającego;</w:t>
      </w:r>
    </w:p>
    <w:p w14:paraId="78894629" w14:textId="4637C712" w:rsidR="00A00CB7" w:rsidRPr="002617A6" w:rsidRDefault="00A00CB7" w:rsidP="00647EA2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udział w przeglądzie gwarancyjnym i pogwarancyjnym i po okresie rękojmi zgodnie                 z warunkami i terminami określonymi w umowie na realizację robót, w szczególności Wykonawca będzie uczestniczył w przeglądach gwarancyjnych i nadzorował usuwanie stwierdzonych wad i usterek w tym okresie.</w:t>
      </w:r>
    </w:p>
    <w:p w14:paraId="000FCB37" w14:textId="68B794A1" w:rsidR="00A00CB7" w:rsidRPr="008E6547" w:rsidRDefault="00A00CB7" w:rsidP="0036304D">
      <w:pPr>
        <w:pStyle w:val="Akapitzlist"/>
        <w:numPr>
          <w:ilvl w:val="1"/>
          <w:numId w:val="1"/>
        </w:numPr>
        <w:spacing w:after="0" w:line="276" w:lineRule="auto"/>
        <w:ind w:left="85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>Wyszczególnione wyżej obowiązki Wykonawcy (Inspektora Nadzoru) mają jedynie charakter przykładowy i nie wyczerpują całego zakresu zobowiązania Wykonawcy</w:t>
      </w:r>
      <w:r w:rsidR="00F70B04">
        <w:rPr>
          <w:rFonts w:ascii="Times New Roman" w:hAnsi="Times New Roman"/>
        </w:rPr>
        <w:t xml:space="preserve"> </w:t>
      </w:r>
      <w:r w:rsidR="00F70B04" w:rsidRPr="002617A6">
        <w:rPr>
          <w:rFonts w:ascii="Times New Roman" w:hAnsi="Times New Roman"/>
        </w:rPr>
        <w:t>(Inspektora Nadzoru)</w:t>
      </w:r>
      <w:r w:rsidR="00F70B04">
        <w:rPr>
          <w:rFonts w:ascii="Times New Roman" w:hAnsi="Times New Roman"/>
        </w:rPr>
        <w:t xml:space="preserve"> </w:t>
      </w:r>
      <w:r w:rsidRPr="002617A6">
        <w:rPr>
          <w:rFonts w:ascii="Times New Roman" w:hAnsi="Times New Roman"/>
        </w:rPr>
        <w:t>wynikającego</w:t>
      </w:r>
      <w:r w:rsidR="00F70B04">
        <w:rPr>
          <w:rFonts w:ascii="Times New Roman" w:hAnsi="Times New Roman"/>
        </w:rPr>
        <w:t xml:space="preserve"> </w:t>
      </w:r>
      <w:r w:rsidRPr="002617A6">
        <w:rPr>
          <w:rFonts w:ascii="Times New Roman" w:hAnsi="Times New Roman"/>
        </w:rPr>
        <w:t xml:space="preserve">z SWZ i umowy, a także nie mogą stanowić podstawy do odmowy wykonania przez Wykonawcę jakichkolwiek czynności nie wymienionych wprost a potrzebnych do należytego </w:t>
      </w:r>
      <w:r w:rsidRPr="008E6547">
        <w:rPr>
          <w:rFonts w:ascii="Times New Roman" w:hAnsi="Times New Roman"/>
        </w:rPr>
        <w:t>wykonania przedmiotu umowy.</w:t>
      </w:r>
    </w:p>
    <w:p w14:paraId="354A06C2" w14:textId="5B81A9E1" w:rsidR="00A00CB7" w:rsidRPr="002617A6" w:rsidRDefault="00A00CB7" w:rsidP="00647EA2">
      <w:pPr>
        <w:pStyle w:val="Akapitzlist"/>
        <w:numPr>
          <w:ilvl w:val="1"/>
          <w:numId w:val="1"/>
        </w:numPr>
        <w:spacing w:after="0" w:line="276" w:lineRule="auto"/>
        <w:ind w:left="851"/>
        <w:jc w:val="both"/>
        <w:rPr>
          <w:rFonts w:ascii="Times New Roman" w:hAnsi="Times New Roman"/>
        </w:rPr>
      </w:pPr>
      <w:r w:rsidRPr="008E6547">
        <w:rPr>
          <w:rFonts w:ascii="Times New Roman" w:hAnsi="Times New Roman"/>
        </w:rPr>
        <w:t>Zamawiający</w:t>
      </w:r>
      <w:r w:rsidR="00B53D9F" w:rsidRPr="008E6547">
        <w:rPr>
          <w:rFonts w:ascii="Times New Roman" w:hAnsi="Times New Roman"/>
        </w:rPr>
        <w:t xml:space="preserve"> oraz Jednostka realizująca</w:t>
      </w:r>
      <w:r w:rsidRPr="008E6547">
        <w:rPr>
          <w:rFonts w:ascii="Times New Roman" w:hAnsi="Times New Roman"/>
        </w:rPr>
        <w:t xml:space="preserve"> ma prawo zgłaszać w każdym czasie uwagi i zastrzeżenia dotyczące procesu inwestycyjnego, które Wykonawca (Inspektor Nadzoru) winien niezwłocznie przeanalizować i uwzględnić, zawiadamiając Zamawiającego </w:t>
      </w:r>
      <w:r w:rsidR="00B53D9F" w:rsidRPr="008E6547">
        <w:rPr>
          <w:rFonts w:ascii="Times New Roman" w:hAnsi="Times New Roman"/>
        </w:rPr>
        <w:t xml:space="preserve">i Jednostkę realizującą </w:t>
      </w:r>
      <w:r w:rsidRPr="008E6547">
        <w:rPr>
          <w:rFonts w:ascii="Times New Roman" w:hAnsi="Times New Roman"/>
        </w:rPr>
        <w:t>o podjętych działaniach</w:t>
      </w:r>
      <w:r w:rsidRPr="002617A6">
        <w:rPr>
          <w:rFonts w:ascii="Times New Roman" w:hAnsi="Times New Roman"/>
        </w:rPr>
        <w:t>.</w:t>
      </w:r>
    </w:p>
    <w:p w14:paraId="7F9CD2CD" w14:textId="77777777" w:rsidR="00B55696" w:rsidRDefault="00A00CB7" w:rsidP="00647EA2">
      <w:pPr>
        <w:pStyle w:val="Akapitzlist"/>
        <w:numPr>
          <w:ilvl w:val="1"/>
          <w:numId w:val="1"/>
        </w:numPr>
        <w:spacing w:after="0" w:line="276" w:lineRule="auto"/>
        <w:ind w:left="85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 xml:space="preserve">Wymagania dotyczące zasad prowadzenia robót jak również ogólne wymagania dotyczące wykonania i odbioru robót, nad którymi Wykonawca (Inspektor Nadzoru) będzie sprawował nadzór inwestorski zostaną określone w opracowywanych specyfikacjach technicznych wykonania i odbioru robót budowlanych, projekcie budowlanym oraz wynikają </w:t>
      </w:r>
      <w:proofErr w:type="gramStart"/>
      <w:r w:rsidRPr="002617A6">
        <w:rPr>
          <w:rFonts w:ascii="Times New Roman" w:hAnsi="Times New Roman"/>
        </w:rPr>
        <w:t>z  Polskich</w:t>
      </w:r>
      <w:proofErr w:type="gramEnd"/>
      <w:r w:rsidRPr="002617A6">
        <w:rPr>
          <w:rFonts w:ascii="Times New Roman" w:hAnsi="Times New Roman"/>
        </w:rPr>
        <w:t xml:space="preserve"> Norm.  </w:t>
      </w:r>
    </w:p>
    <w:p w14:paraId="351211B1" w14:textId="30214198" w:rsidR="002617A6" w:rsidRPr="00B55696" w:rsidRDefault="00A00CB7" w:rsidP="00B55696">
      <w:pPr>
        <w:pStyle w:val="Akapitzlist"/>
        <w:numPr>
          <w:ilvl w:val="1"/>
          <w:numId w:val="1"/>
        </w:numPr>
        <w:spacing w:after="0" w:line="276" w:lineRule="auto"/>
        <w:ind w:left="851"/>
        <w:jc w:val="both"/>
        <w:rPr>
          <w:rFonts w:ascii="Times New Roman" w:hAnsi="Times New Roman"/>
        </w:rPr>
      </w:pPr>
      <w:r w:rsidRPr="002617A6">
        <w:rPr>
          <w:rFonts w:ascii="Times New Roman" w:hAnsi="Times New Roman"/>
        </w:rPr>
        <w:t xml:space="preserve"> </w:t>
      </w:r>
      <w:r w:rsidRPr="00B55696">
        <w:rPr>
          <w:rFonts w:ascii="Times New Roman" w:hAnsi="Times New Roman"/>
        </w:rPr>
        <w:t xml:space="preserve">Zamawiający </w:t>
      </w:r>
      <w:proofErr w:type="gramStart"/>
      <w:r w:rsidRPr="00B55696">
        <w:rPr>
          <w:rFonts w:ascii="Times New Roman" w:hAnsi="Times New Roman"/>
        </w:rPr>
        <w:t>zaleca</w:t>
      </w:r>
      <w:proofErr w:type="gramEnd"/>
      <w:r w:rsidRPr="00B55696">
        <w:rPr>
          <w:rFonts w:ascii="Times New Roman" w:hAnsi="Times New Roman"/>
        </w:rPr>
        <w:t xml:space="preserve"> aby przed złożeniem oferty Wykonawca (Inspektor Nadzoru) dokonał wizji w terenie oraz zapoznał się z dokumentacją budowlaną oraz wszelkimi innymi materiałami, które są dostępne pod adresem: </w:t>
      </w:r>
      <w:hyperlink r:id="rId7" w:history="1">
        <w:r w:rsidR="00ED240B" w:rsidRPr="00B55696">
          <w:rPr>
            <w:rStyle w:val="Hipercze"/>
            <w:rFonts w:ascii="Times New Roman" w:hAnsi="Times New Roman"/>
          </w:rPr>
          <w:t>https://e-propublico.pl/Ogloszenia/Details/f07a796d-cc04-4a17-8c5d-45c681869f15</w:t>
        </w:r>
      </w:hyperlink>
      <w:r w:rsidR="00ED240B" w:rsidRPr="00B55696">
        <w:rPr>
          <w:rFonts w:ascii="Times New Roman" w:hAnsi="Times New Roman"/>
        </w:rPr>
        <w:t xml:space="preserve"> </w:t>
      </w:r>
      <w:r w:rsidR="002617A6" w:rsidRPr="00B55696">
        <w:rPr>
          <w:rFonts w:ascii="Times New Roman" w:hAnsi="Times New Roman"/>
        </w:rPr>
        <w:t>c</w:t>
      </w:r>
      <w:r w:rsidRPr="00B55696">
        <w:rPr>
          <w:rFonts w:ascii="Times New Roman" w:hAnsi="Times New Roman"/>
        </w:rPr>
        <w:t>elem uzyskania</w:t>
      </w:r>
      <w:r w:rsidR="002617A6" w:rsidRPr="00B55696">
        <w:rPr>
          <w:rFonts w:ascii="Times New Roman" w:hAnsi="Times New Roman"/>
        </w:rPr>
        <w:t xml:space="preserve"> </w:t>
      </w:r>
      <w:r w:rsidRPr="00B55696">
        <w:rPr>
          <w:rFonts w:ascii="Times New Roman" w:hAnsi="Times New Roman"/>
        </w:rPr>
        <w:t>wszystkich informacji koniecznych do przygotowania oferty i zawarcia umowy.</w:t>
      </w:r>
    </w:p>
    <w:p w14:paraId="41FFCA9C" w14:textId="49F19E79" w:rsidR="00A00CB7" w:rsidRPr="004333CE" w:rsidRDefault="00A00CB7" w:rsidP="00647EA2">
      <w:pPr>
        <w:pStyle w:val="Akapitzlist"/>
        <w:numPr>
          <w:ilvl w:val="1"/>
          <w:numId w:val="1"/>
        </w:numPr>
        <w:spacing w:line="276" w:lineRule="auto"/>
        <w:ind w:left="851"/>
        <w:jc w:val="both"/>
        <w:rPr>
          <w:rFonts w:ascii="Times New Roman" w:hAnsi="Times New Roman"/>
        </w:rPr>
      </w:pPr>
      <w:r w:rsidRPr="00B55696">
        <w:rPr>
          <w:rFonts w:ascii="Times New Roman" w:hAnsi="Times New Roman"/>
        </w:rPr>
        <w:t xml:space="preserve">Stosownie do zapisów art. 95 ust. 1 ustawy </w:t>
      </w:r>
      <w:proofErr w:type="spellStart"/>
      <w:proofErr w:type="gramStart"/>
      <w:r w:rsidRPr="00B55696">
        <w:rPr>
          <w:rFonts w:ascii="Times New Roman" w:hAnsi="Times New Roman"/>
        </w:rPr>
        <w:t>Pzp</w:t>
      </w:r>
      <w:proofErr w:type="spellEnd"/>
      <w:r w:rsidRPr="00B55696">
        <w:rPr>
          <w:rFonts w:ascii="Times New Roman" w:hAnsi="Times New Roman"/>
        </w:rPr>
        <w:t>,  Zamawiający</w:t>
      </w:r>
      <w:proofErr w:type="gramEnd"/>
      <w:r w:rsidRPr="00B55696">
        <w:rPr>
          <w:rFonts w:ascii="Times New Roman" w:hAnsi="Times New Roman"/>
        </w:rPr>
        <w:t xml:space="preserve"> ze względu na charakter zamówienia nie wymaga zatrudnienia przez Wykonawcę lub podwykonawcę na podstawie stosunku pracy, osób wykonujących czynności w zakresie realizacji zamówienia, polegające na wykonywaniu pracy w sposób określony w art. 22 §1 ustawy z dnia 26 czerwca 1974 </w:t>
      </w:r>
      <w:r w:rsidR="008E7726" w:rsidRPr="00B55696">
        <w:rPr>
          <w:rFonts w:ascii="Times New Roman" w:hAnsi="Times New Roman"/>
        </w:rPr>
        <w:t>r. - Kodeks pracy (Dz. U. z 2025 roku poz. 277</w:t>
      </w:r>
      <w:r w:rsidRPr="00B55696">
        <w:rPr>
          <w:rFonts w:ascii="Times New Roman" w:hAnsi="Times New Roman"/>
        </w:rPr>
        <w:t xml:space="preserve"> ze zm.). Zgodnie z opublikowaną opinią Urzędu Zamówień Publicznych w zakresie stosowania art. 95 ust. </w:t>
      </w:r>
      <w:proofErr w:type="gramStart"/>
      <w:r w:rsidRPr="00B55696">
        <w:rPr>
          <w:rFonts w:ascii="Times New Roman" w:hAnsi="Times New Roman"/>
        </w:rPr>
        <w:t>1,  czynności</w:t>
      </w:r>
      <w:proofErr w:type="gramEnd"/>
      <w:r w:rsidRPr="00B55696">
        <w:rPr>
          <w:rFonts w:ascii="Times New Roman" w:hAnsi="Times New Roman"/>
        </w:rPr>
        <w:t xml:space="preserve"> wykonywane przez</w:t>
      </w:r>
      <w:r w:rsidRPr="004333CE">
        <w:rPr>
          <w:rFonts w:ascii="Times New Roman" w:hAnsi="Times New Roman"/>
        </w:rPr>
        <w:t xml:space="preserve"> </w:t>
      </w:r>
      <w:r w:rsidRPr="004333CE">
        <w:rPr>
          <w:rFonts w:ascii="Times New Roman" w:hAnsi="Times New Roman"/>
        </w:rPr>
        <w:lastRenderedPageBreak/>
        <w:t xml:space="preserve">inspektorów nadzoru tj. przez </w:t>
      </w:r>
      <w:proofErr w:type="gramStart"/>
      <w:r w:rsidRPr="004333CE">
        <w:rPr>
          <w:rFonts w:ascii="Times New Roman" w:hAnsi="Times New Roman"/>
        </w:rPr>
        <w:t>osoby  pełniące</w:t>
      </w:r>
      <w:proofErr w:type="gramEnd"/>
      <w:r w:rsidRPr="004333CE">
        <w:rPr>
          <w:rFonts w:ascii="Times New Roman" w:hAnsi="Times New Roman"/>
        </w:rPr>
        <w:t xml:space="preserve"> </w:t>
      </w:r>
      <w:proofErr w:type="gramStart"/>
      <w:r w:rsidRPr="004333CE">
        <w:rPr>
          <w:rFonts w:ascii="Times New Roman" w:hAnsi="Times New Roman"/>
        </w:rPr>
        <w:t>samodzielne  funkcje</w:t>
      </w:r>
      <w:proofErr w:type="gramEnd"/>
      <w:r w:rsidRPr="004333CE">
        <w:rPr>
          <w:rFonts w:ascii="Times New Roman" w:hAnsi="Times New Roman"/>
        </w:rPr>
        <w:t xml:space="preserve"> techniczne </w:t>
      </w:r>
      <w:r w:rsidR="00B53D9F" w:rsidRPr="004333CE">
        <w:rPr>
          <w:rFonts w:ascii="Times New Roman" w:hAnsi="Times New Roman"/>
        </w:rPr>
        <w:t xml:space="preserve">w </w:t>
      </w:r>
      <w:r w:rsidRPr="004333CE">
        <w:rPr>
          <w:rFonts w:ascii="Times New Roman" w:hAnsi="Times New Roman"/>
        </w:rPr>
        <w:t xml:space="preserve">budownictwie w rozumieniu </w:t>
      </w:r>
      <w:proofErr w:type="gramStart"/>
      <w:r w:rsidRPr="004333CE">
        <w:rPr>
          <w:rFonts w:ascii="Times New Roman" w:hAnsi="Times New Roman"/>
        </w:rPr>
        <w:t>ustawy  z</w:t>
      </w:r>
      <w:proofErr w:type="gramEnd"/>
      <w:r w:rsidRPr="004333CE">
        <w:rPr>
          <w:rFonts w:ascii="Times New Roman" w:hAnsi="Times New Roman"/>
        </w:rPr>
        <w:t xml:space="preserve"> dnia 7.07.1994 roku Prawo budowlane (Dz.</w:t>
      </w:r>
      <w:r w:rsidR="008E7726" w:rsidRPr="004333CE">
        <w:rPr>
          <w:rFonts w:ascii="Times New Roman" w:hAnsi="Times New Roman"/>
        </w:rPr>
        <w:t xml:space="preserve"> U.          z 2025</w:t>
      </w:r>
      <w:r w:rsidR="004D4938" w:rsidRPr="004333CE">
        <w:rPr>
          <w:rFonts w:ascii="Times New Roman" w:hAnsi="Times New Roman"/>
        </w:rPr>
        <w:t xml:space="preserve"> r. poz. </w:t>
      </w:r>
      <w:r w:rsidR="008E7726" w:rsidRPr="004333CE">
        <w:rPr>
          <w:rFonts w:ascii="Times New Roman" w:hAnsi="Times New Roman"/>
        </w:rPr>
        <w:t>418</w:t>
      </w:r>
      <w:r w:rsidRPr="004333CE">
        <w:rPr>
          <w:rFonts w:ascii="Times New Roman" w:hAnsi="Times New Roman"/>
        </w:rPr>
        <w:t xml:space="preserve"> ze zm.)  nie polegają na wykonywaniu pracy w rozumieniu kodeksu pracy. Osoby wykonujące te czynności są samodzielnymi uczestnikami procesu budowlanego             i działają samodzielnie.   </w:t>
      </w:r>
    </w:p>
    <w:p w14:paraId="7F49654A" w14:textId="77777777" w:rsidR="006E2714" w:rsidRPr="00707FE7" w:rsidRDefault="006E2714" w:rsidP="00C35D01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/>
        </w:rPr>
      </w:pPr>
      <w:r w:rsidRPr="00707FE7">
        <w:rPr>
          <w:rFonts w:ascii="Times New Roman" w:hAnsi="Times New Roman"/>
          <w:b/>
          <w:bCs/>
        </w:rPr>
        <w:t>Termin realizacji umowy:</w:t>
      </w:r>
    </w:p>
    <w:p w14:paraId="3DBFD439" w14:textId="35591BA2" w:rsidR="006E2714" w:rsidRPr="00707FE7" w:rsidRDefault="00ED240B" w:rsidP="0070015F">
      <w:pPr>
        <w:spacing w:line="276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B55696">
        <w:rPr>
          <w:rFonts w:ascii="Times New Roman" w:hAnsi="Times New Roman"/>
        </w:rPr>
        <w:t>8</w:t>
      </w:r>
      <w:r w:rsidR="00A00CB7" w:rsidRPr="00A00CB7">
        <w:rPr>
          <w:rFonts w:ascii="Times New Roman" w:hAnsi="Times New Roman"/>
        </w:rPr>
        <w:t xml:space="preserve"> miesięcy od daty udzielenia </w:t>
      </w:r>
      <w:r w:rsidR="00A00CB7" w:rsidRPr="007B2B79">
        <w:rPr>
          <w:rFonts w:ascii="Times New Roman" w:hAnsi="Times New Roman"/>
        </w:rPr>
        <w:t xml:space="preserve">zamówienia </w:t>
      </w:r>
      <w:r w:rsidR="008E6547">
        <w:rPr>
          <w:rFonts w:ascii="Times New Roman" w:hAnsi="Times New Roman"/>
        </w:rPr>
        <w:t>W</w:t>
      </w:r>
      <w:r w:rsidR="00A00CB7" w:rsidRPr="007B2B79">
        <w:rPr>
          <w:rFonts w:ascii="Times New Roman" w:hAnsi="Times New Roman"/>
        </w:rPr>
        <w:t>ykonawcy robót budowlanych</w:t>
      </w:r>
      <w:r w:rsidR="00C35D01" w:rsidRPr="007B2B79">
        <w:rPr>
          <w:rFonts w:ascii="Times New Roman" w:hAnsi="Times New Roman"/>
        </w:rPr>
        <w:t xml:space="preserve">, o których mowa w </w:t>
      </w:r>
      <w:r w:rsidR="007B2B79" w:rsidRPr="007B2B79">
        <w:rPr>
          <w:rFonts w:ascii="Times New Roman" w:hAnsi="Times New Roman"/>
        </w:rPr>
        <w:t>rozdz. V ust. 2 pkt 7.</w:t>
      </w:r>
      <w:r>
        <w:rPr>
          <w:rFonts w:ascii="Times New Roman" w:hAnsi="Times New Roman"/>
        </w:rPr>
        <w:t xml:space="preserve"> (dotyczy części I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II)</w:t>
      </w:r>
    </w:p>
    <w:p w14:paraId="033D70CB" w14:textId="77777777" w:rsidR="0007696A" w:rsidRPr="00A42D70" w:rsidRDefault="006E2714" w:rsidP="00C35D01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  <w:color w:val="000000"/>
        </w:rPr>
      </w:pPr>
      <w:r w:rsidRPr="00A42D70">
        <w:rPr>
          <w:rFonts w:ascii="Times New Roman" w:hAnsi="Times New Roman"/>
          <w:b/>
          <w:bCs/>
          <w:color w:val="000000"/>
        </w:rPr>
        <w:t>Warunki udziału w postępowaniu:</w:t>
      </w:r>
    </w:p>
    <w:p w14:paraId="6934F454" w14:textId="77777777" w:rsidR="00B55696" w:rsidRPr="00A42D70" w:rsidRDefault="00B55696" w:rsidP="00B55696">
      <w:pPr>
        <w:spacing w:line="276" w:lineRule="auto"/>
        <w:ind w:left="426"/>
        <w:jc w:val="both"/>
        <w:rPr>
          <w:rFonts w:ascii="Times New Roman" w:hAnsi="Times New Roman"/>
          <w:color w:val="000000"/>
        </w:rPr>
      </w:pPr>
      <w:r w:rsidRPr="00A42D70">
        <w:rPr>
          <w:rFonts w:ascii="Times New Roman" w:hAnsi="Times New Roman"/>
          <w:color w:val="000000"/>
        </w:rPr>
        <w:t>Zdolność techniczna i zawodowa.</w:t>
      </w:r>
    </w:p>
    <w:p w14:paraId="2F8E1900" w14:textId="77777777" w:rsidR="00B55696" w:rsidRPr="00D744F5" w:rsidRDefault="00B55696" w:rsidP="00B55696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</w:rPr>
      </w:pPr>
      <w:r w:rsidRPr="00D744F5">
        <w:rPr>
          <w:rFonts w:ascii="Times New Roman" w:hAnsi="Times New Roman"/>
        </w:rPr>
        <w:t>Część I</w:t>
      </w:r>
    </w:p>
    <w:p w14:paraId="7961F0B6" w14:textId="77777777" w:rsidR="00B55696" w:rsidRDefault="00B55696" w:rsidP="00B55696">
      <w:pPr>
        <w:spacing w:line="276" w:lineRule="auto"/>
        <w:ind w:left="426"/>
        <w:jc w:val="both"/>
        <w:rPr>
          <w:rFonts w:ascii="Times New Roman" w:hAnsi="Times New Roman"/>
          <w:bCs/>
        </w:rPr>
      </w:pPr>
      <w:r w:rsidRPr="00A42D70">
        <w:rPr>
          <w:rFonts w:ascii="Times New Roman" w:hAnsi="Times New Roman"/>
        </w:rPr>
        <w:t xml:space="preserve">O udzielenie zamówienia mogą ubiegać się Wykonawcy, którzy wykażą, że w okresie ostatnich 3 lat przed upływem terminu składania ofert, a jeżeli okres prowadzenia działalności jest krótszy – w tym okresie, wykonali należycie </w:t>
      </w:r>
      <w:r w:rsidRPr="00A42D70">
        <w:rPr>
          <w:rFonts w:ascii="Times New Roman" w:hAnsi="Times New Roman"/>
          <w:b/>
        </w:rPr>
        <w:t xml:space="preserve">co najmniej jedno zamówienie polegające na pełnieniu funkcji inspektora nadzoru inwestorskiego/kierownika budowy nad robotami drogowymi realizowanymi </w:t>
      </w:r>
      <w:r w:rsidRPr="00A42D70">
        <w:rPr>
          <w:rFonts w:ascii="Times New Roman" w:hAnsi="Times New Roman"/>
        </w:rPr>
        <w:t>dla budowy</w:t>
      </w:r>
      <w:r>
        <w:rPr>
          <w:rFonts w:ascii="Times New Roman" w:hAnsi="Times New Roman"/>
        </w:rPr>
        <w:t>/</w:t>
      </w:r>
      <w:r w:rsidRPr="00A42D70">
        <w:rPr>
          <w:rFonts w:ascii="Times New Roman" w:hAnsi="Times New Roman"/>
        </w:rPr>
        <w:t>przebudowy drogi</w:t>
      </w:r>
      <w:r>
        <w:rPr>
          <w:rFonts w:ascii="Times New Roman" w:hAnsi="Times New Roman"/>
        </w:rPr>
        <w:t>/</w:t>
      </w:r>
      <w:r w:rsidRPr="00A42D70">
        <w:rPr>
          <w:rFonts w:ascii="Times New Roman" w:hAnsi="Times New Roman"/>
        </w:rPr>
        <w:t>ścieżki rowerowej</w:t>
      </w:r>
      <w:r>
        <w:rPr>
          <w:rFonts w:ascii="Times New Roman" w:hAnsi="Times New Roman"/>
        </w:rPr>
        <w:t>/</w:t>
      </w:r>
      <w:r w:rsidRPr="00A42D70">
        <w:rPr>
          <w:rFonts w:ascii="Times New Roman" w:hAnsi="Times New Roman"/>
        </w:rPr>
        <w:t>ciągu pieszo-rowerowego</w:t>
      </w:r>
      <w:r w:rsidRPr="00A42D70">
        <w:rPr>
          <w:rFonts w:ascii="Times New Roman" w:hAnsi="Times New Roman"/>
          <w:kern w:val="24"/>
        </w:rPr>
        <w:t xml:space="preserve"> </w:t>
      </w:r>
      <w:r w:rsidRPr="00A42D70">
        <w:rPr>
          <w:rFonts w:ascii="Times New Roman" w:hAnsi="Times New Roman"/>
          <w:bCs/>
        </w:rPr>
        <w:t>o wartości nadzorowanych robót nie mniejszej niż 1</w:t>
      </w:r>
      <w:r>
        <w:rPr>
          <w:rFonts w:ascii="Times New Roman" w:hAnsi="Times New Roman"/>
          <w:bCs/>
        </w:rPr>
        <w:t> 5</w:t>
      </w:r>
      <w:r w:rsidRPr="00A42D70">
        <w:rPr>
          <w:rFonts w:ascii="Times New Roman" w:hAnsi="Times New Roman"/>
          <w:bCs/>
        </w:rPr>
        <w:t>00</w:t>
      </w:r>
      <w:r>
        <w:rPr>
          <w:rFonts w:ascii="Times New Roman" w:hAnsi="Times New Roman"/>
          <w:bCs/>
        </w:rPr>
        <w:t xml:space="preserve"> </w:t>
      </w:r>
      <w:r w:rsidRPr="00A42D70">
        <w:rPr>
          <w:rFonts w:ascii="Times New Roman" w:hAnsi="Times New Roman"/>
          <w:bCs/>
        </w:rPr>
        <w:t>0</w:t>
      </w:r>
      <w:r>
        <w:rPr>
          <w:rFonts w:ascii="Times New Roman" w:hAnsi="Times New Roman"/>
          <w:bCs/>
        </w:rPr>
        <w:t>0</w:t>
      </w:r>
      <w:r w:rsidRPr="00A42D70">
        <w:rPr>
          <w:rFonts w:ascii="Times New Roman" w:hAnsi="Times New Roman"/>
          <w:bCs/>
        </w:rPr>
        <w:t>0</w:t>
      </w:r>
      <w:r>
        <w:rPr>
          <w:rFonts w:ascii="Times New Roman" w:hAnsi="Times New Roman"/>
          <w:bCs/>
        </w:rPr>
        <w:t>,0</w:t>
      </w:r>
      <w:r w:rsidRPr="00A42D70">
        <w:rPr>
          <w:rFonts w:ascii="Times New Roman" w:hAnsi="Times New Roman"/>
          <w:bCs/>
        </w:rPr>
        <w:t>0 zł brutto.</w:t>
      </w:r>
    </w:p>
    <w:p w14:paraId="3D5C5C8B" w14:textId="77777777" w:rsidR="00B55696" w:rsidRDefault="00B55696" w:rsidP="00B55696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</w:rPr>
      </w:pPr>
      <w:r w:rsidRPr="00D744F5">
        <w:rPr>
          <w:rFonts w:ascii="Times New Roman" w:hAnsi="Times New Roman"/>
        </w:rPr>
        <w:t>Część II</w:t>
      </w:r>
    </w:p>
    <w:p w14:paraId="1B572607" w14:textId="68703409" w:rsidR="00B55696" w:rsidRPr="00D744F5" w:rsidRDefault="00B55696" w:rsidP="00B55696">
      <w:pPr>
        <w:spacing w:line="276" w:lineRule="auto"/>
        <w:ind w:left="360"/>
        <w:jc w:val="both"/>
        <w:rPr>
          <w:rFonts w:ascii="Times New Roman" w:hAnsi="Times New Roman"/>
          <w:bCs/>
        </w:rPr>
      </w:pPr>
      <w:r w:rsidRPr="00D744F5">
        <w:rPr>
          <w:rFonts w:ascii="Times New Roman" w:hAnsi="Times New Roman"/>
        </w:rPr>
        <w:t xml:space="preserve">O udzielenie zamówienia mogą ubiegać się Wykonawcy, którzy wykażą, że w okresie ostatnich 3 lat przed upływem terminu składania ofert, a jeżeli okres prowadzenia działalności jest krótszy – w tym okresie, wykonali należycie </w:t>
      </w:r>
      <w:r w:rsidRPr="00D744F5">
        <w:rPr>
          <w:rFonts w:ascii="Times New Roman" w:hAnsi="Times New Roman"/>
          <w:b/>
        </w:rPr>
        <w:t xml:space="preserve">co najmniej jedno zamówienie polegające na pełnieniu funkcji inspektora nadzoru inwestorskiego/kierownika budowy nad robotami drogowymi realizowanymi </w:t>
      </w:r>
      <w:r w:rsidRPr="00D744F5">
        <w:rPr>
          <w:rFonts w:ascii="Times New Roman" w:hAnsi="Times New Roman"/>
        </w:rPr>
        <w:t>dla budowy/przebudowy drogi/ścieżki rowerowej/ciągu pieszo-rowerowego</w:t>
      </w:r>
      <w:r w:rsidRPr="00D744F5">
        <w:rPr>
          <w:rFonts w:ascii="Times New Roman" w:hAnsi="Times New Roman"/>
          <w:kern w:val="24"/>
        </w:rPr>
        <w:t xml:space="preserve"> </w:t>
      </w:r>
      <w:r w:rsidRPr="00D744F5">
        <w:rPr>
          <w:rFonts w:ascii="Times New Roman" w:hAnsi="Times New Roman"/>
          <w:bCs/>
        </w:rPr>
        <w:t>o wartości nadzoro</w:t>
      </w:r>
      <w:r>
        <w:rPr>
          <w:rFonts w:ascii="Times New Roman" w:hAnsi="Times New Roman"/>
          <w:bCs/>
        </w:rPr>
        <w:t>wanych robót nie mniejszej niż 4</w:t>
      </w:r>
      <w:r w:rsidR="00870E1B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0</w:t>
      </w:r>
      <w:r w:rsidRPr="00D744F5">
        <w:rPr>
          <w:rFonts w:ascii="Times New Roman" w:hAnsi="Times New Roman"/>
          <w:bCs/>
        </w:rPr>
        <w:t>00 000,00 zł brutto.</w:t>
      </w:r>
    </w:p>
    <w:p w14:paraId="795A92BC" w14:textId="77777777" w:rsidR="00B55696" w:rsidRPr="0036304D" w:rsidRDefault="00B55696" w:rsidP="00B55696">
      <w:pPr>
        <w:spacing w:line="276" w:lineRule="auto"/>
        <w:ind w:left="360"/>
        <w:jc w:val="both"/>
        <w:rPr>
          <w:rFonts w:ascii="Times New Roman" w:hAnsi="Times New Roman"/>
          <w:strike/>
          <w:color w:val="000000"/>
        </w:rPr>
      </w:pPr>
      <w:r w:rsidRPr="0036304D">
        <w:rPr>
          <w:rFonts w:ascii="Times New Roman" w:hAnsi="Times New Roman"/>
          <w:color w:val="000000"/>
        </w:rPr>
        <w:t xml:space="preserve">Ocena spełnienia tego warunku odbywać się będzie według formuły „spełnia/nie spełnia” na postawie złożonego „Wykazu usług” </w:t>
      </w:r>
      <w:r w:rsidRPr="0036304D">
        <w:rPr>
          <w:rFonts w:ascii="Times New Roman" w:hAnsi="Times New Roman"/>
          <w:i/>
          <w:iCs/>
          <w:color w:val="000000"/>
        </w:rPr>
        <w:t>wg Załącznika Nr 3</w:t>
      </w:r>
      <w:r w:rsidRPr="0036304D">
        <w:rPr>
          <w:rFonts w:ascii="Times New Roman" w:hAnsi="Times New Roman"/>
          <w:color w:val="000000"/>
        </w:rPr>
        <w:t xml:space="preserve"> do Zapytania ofertowego. </w:t>
      </w:r>
    </w:p>
    <w:p w14:paraId="19EEBD29" w14:textId="57ADC449" w:rsidR="006E2714" w:rsidRPr="001C0CE6" w:rsidRDefault="006E2714" w:rsidP="00C35D01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  <w:color w:val="000000"/>
        </w:rPr>
      </w:pPr>
      <w:r w:rsidRPr="001C0CE6">
        <w:rPr>
          <w:rFonts w:ascii="Times New Roman" w:hAnsi="Times New Roman"/>
          <w:b/>
          <w:bCs/>
          <w:color w:val="000000"/>
        </w:rPr>
        <w:t>Kryterium wyboru najkorzystniejszej oferty:</w:t>
      </w:r>
    </w:p>
    <w:p w14:paraId="76DB88DC" w14:textId="77777777" w:rsidR="0070015F" w:rsidRPr="001C0CE6" w:rsidRDefault="006E2714" w:rsidP="00C35D01">
      <w:pPr>
        <w:spacing w:line="276" w:lineRule="auto"/>
        <w:ind w:left="426"/>
        <w:jc w:val="both"/>
        <w:rPr>
          <w:rFonts w:ascii="Times New Roman" w:hAnsi="Times New Roman"/>
          <w:color w:val="000000"/>
        </w:rPr>
      </w:pPr>
      <w:r w:rsidRPr="001C0CE6">
        <w:rPr>
          <w:rFonts w:ascii="Times New Roman" w:hAnsi="Times New Roman"/>
          <w:color w:val="000000"/>
        </w:rPr>
        <w:t>Przy wyborze najkorzystniejszej oferty Zamawiający będzie kierował się następującymi kryteriami oceny ofert:</w:t>
      </w:r>
    </w:p>
    <w:p w14:paraId="5F1E5E40" w14:textId="32FB4567" w:rsidR="006E2714" w:rsidRPr="00C35D01" w:rsidRDefault="006E2714" w:rsidP="007B2B79">
      <w:pPr>
        <w:pStyle w:val="Akapitzlist"/>
        <w:numPr>
          <w:ilvl w:val="3"/>
          <w:numId w:val="11"/>
        </w:numPr>
        <w:spacing w:line="360" w:lineRule="auto"/>
        <w:ind w:left="851"/>
        <w:jc w:val="both"/>
        <w:rPr>
          <w:rFonts w:ascii="Times New Roman" w:hAnsi="Times New Roman"/>
          <w:color w:val="000000"/>
        </w:rPr>
      </w:pPr>
      <w:r w:rsidRPr="00C35D01">
        <w:rPr>
          <w:rFonts w:ascii="Times New Roman" w:hAnsi="Times New Roman"/>
          <w:b/>
          <w:bCs/>
          <w:color w:val="000000"/>
        </w:rPr>
        <w:t>Cena (C)</w:t>
      </w:r>
      <w:r w:rsidRPr="00C35D01">
        <w:rPr>
          <w:rFonts w:ascii="Times New Roman" w:hAnsi="Times New Roman"/>
          <w:color w:val="000000"/>
        </w:rPr>
        <w:t xml:space="preserve"> - waga kryterium </w:t>
      </w:r>
      <w:r w:rsidR="008E7726">
        <w:rPr>
          <w:rFonts w:ascii="Times New Roman" w:hAnsi="Times New Roman"/>
          <w:color w:val="000000"/>
        </w:rPr>
        <w:t>8</w:t>
      </w:r>
      <w:r w:rsidR="001C0CE6" w:rsidRPr="00C35D01">
        <w:rPr>
          <w:rFonts w:ascii="Times New Roman" w:hAnsi="Times New Roman"/>
          <w:color w:val="000000"/>
        </w:rPr>
        <w:t>0</w:t>
      </w:r>
      <w:r w:rsidRPr="00C35D01">
        <w:rPr>
          <w:rFonts w:ascii="Times New Roman" w:hAnsi="Times New Roman"/>
          <w:color w:val="000000"/>
        </w:rPr>
        <w:t xml:space="preserve"> %</w:t>
      </w:r>
    </w:p>
    <w:p w14:paraId="52586B8A" w14:textId="2984BDA3" w:rsidR="001C0CE6" w:rsidRPr="00C35D01" w:rsidRDefault="001C0CE6" w:rsidP="007B2B79">
      <w:pPr>
        <w:pStyle w:val="Akapitzlist"/>
        <w:numPr>
          <w:ilvl w:val="3"/>
          <w:numId w:val="11"/>
        </w:numPr>
        <w:spacing w:line="240" w:lineRule="auto"/>
        <w:ind w:left="851"/>
        <w:jc w:val="both"/>
        <w:rPr>
          <w:rFonts w:ascii="Times New Roman" w:hAnsi="Times New Roman"/>
          <w:color w:val="000000"/>
        </w:rPr>
      </w:pPr>
      <w:r w:rsidRPr="00C35D01">
        <w:rPr>
          <w:rFonts w:ascii="Times New Roman" w:hAnsi="Times New Roman"/>
          <w:b/>
          <w:bCs/>
          <w:color w:val="000000"/>
        </w:rPr>
        <w:t>Ilość dodatkowych pobytów na budowie (I)</w:t>
      </w:r>
      <w:r w:rsidR="008E7726">
        <w:rPr>
          <w:rFonts w:ascii="Times New Roman" w:hAnsi="Times New Roman"/>
          <w:color w:val="000000"/>
        </w:rPr>
        <w:t xml:space="preserve"> - waga kryterium 2</w:t>
      </w:r>
      <w:r w:rsidRPr="00C35D01">
        <w:rPr>
          <w:rFonts w:ascii="Times New Roman" w:hAnsi="Times New Roman"/>
          <w:color w:val="000000"/>
        </w:rPr>
        <w:t>0 %</w:t>
      </w:r>
    </w:p>
    <w:p w14:paraId="124F8B20" w14:textId="06B50EFB" w:rsidR="007A5754" w:rsidRDefault="007A5754" w:rsidP="007B2B79">
      <w:pPr>
        <w:spacing w:line="240" w:lineRule="auto"/>
        <w:ind w:left="851"/>
        <w:jc w:val="both"/>
        <w:rPr>
          <w:rFonts w:ascii="Times New Roman" w:hAnsi="Times New Roman"/>
          <w:color w:val="000000"/>
        </w:rPr>
      </w:pPr>
      <w:r w:rsidRPr="007A5754">
        <w:rPr>
          <w:rFonts w:ascii="Times New Roman" w:hAnsi="Times New Roman"/>
          <w:color w:val="000000"/>
        </w:rPr>
        <w:t>Kryterium "Ilość dodatkowych pobytów na budowie" będzie rozpatrywan</w:t>
      </w:r>
      <w:r w:rsidR="00ED45E2">
        <w:rPr>
          <w:rFonts w:ascii="Times New Roman" w:hAnsi="Times New Roman"/>
          <w:color w:val="000000"/>
        </w:rPr>
        <w:t>e</w:t>
      </w:r>
      <w:r w:rsidRPr="007A5754">
        <w:rPr>
          <w:rFonts w:ascii="Times New Roman" w:hAnsi="Times New Roman"/>
          <w:color w:val="000000"/>
        </w:rPr>
        <w:t xml:space="preserve"> na podstawie informacji podanej przez Wykonawcę w Formularzu ofert</w:t>
      </w:r>
      <w:r w:rsidR="00DF4DDC">
        <w:rPr>
          <w:rFonts w:ascii="Times New Roman" w:hAnsi="Times New Roman"/>
          <w:color w:val="000000"/>
        </w:rPr>
        <w:t>owym</w:t>
      </w:r>
      <w:r>
        <w:rPr>
          <w:rFonts w:ascii="Times New Roman" w:hAnsi="Times New Roman"/>
          <w:color w:val="000000"/>
        </w:rPr>
        <w:t xml:space="preserve"> </w:t>
      </w:r>
      <w:r w:rsidRPr="007A5754">
        <w:rPr>
          <w:rFonts w:ascii="Times New Roman" w:hAnsi="Times New Roman"/>
          <w:i/>
          <w:iCs/>
          <w:color w:val="000000"/>
        </w:rPr>
        <w:t>wg Załącznika Nr 1</w:t>
      </w:r>
      <w:r>
        <w:rPr>
          <w:rFonts w:ascii="Times New Roman" w:hAnsi="Times New Roman"/>
          <w:color w:val="000000"/>
        </w:rPr>
        <w:t xml:space="preserve"> do Zapytania ofertowego</w:t>
      </w:r>
      <w:r w:rsidRPr="007A5754">
        <w:rPr>
          <w:rFonts w:ascii="Times New Roman" w:hAnsi="Times New Roman"/>
          <w:color w:val="000000"/>
        </w:rPr>
        <w:t>.</w:t>
      </w:r>
    </w:p>
    <w:p w14:paraId="1456D4D4" w14:textId="58388579" w:rsidR="007A5754" w:rsidRDefault="007A5754" w:rsidP="007B2B79">
      <w:pPr>
        <w:spacing w:line="240" w:lineRule="auto"/>
        <w:ind w:left="851"/>
        <w:jc w:val="both"/>
        <w:rPr>
          <w:rFonts w:ascii="Times New Roman" w:hAnsi="Times New Roman"/>
          <w:color w:val="000000"/>
        </w:rPr>
      </w:pPr>
      <w:r w:rsidRPr="007A5754">
        <w:rPr>
          <w:rFonts w:ascii="Times New Roman" w:hAnsi="Times New Roman"/>
          <w:color w:val="000000"/>
        </w:rPr>
        <w:t xml:space="preserve">W tym kryterium można uzyskać maksymalnie </w:t>
      </w:r>
      <w:r>
        <w:rPr>
          <w:rFonts w:ascii="Times New Roman" w:hAnsi="Times New Roman"/>
          <w:color w:val="000000"/>
        </w:rPr>
        <w:t>2</w:t>
      </w:r>
      <w:r w:rsidRPr="007A5754">
        <w:rPr>
          <w:rFonts w:ascii="Times New Roman" w:hAnsi="Times New Roman"/>
          <w:color w:val="000000"/>
        </w:rPr>
        <w:t xml:space="preserve">0 punktów. Przyznane punkty zostaną </w:t>
      </w:r>
      <w:r w:rsidR="00F70B04">
        <w:rPr>
          <w:rFonts w:ascii="Times New Roman" w:hAnsi="Times New Roman"/>
          <w:color w:val="000000"/>
        </w:rPr>
        <w:t xml:space="preserve">przyznane na podstawie punktacji podanej </w:t>
      </w:r>
      <w:r>
        <w:rPr>
          <w:rFonts w:ascii="Times New Roman" w:hAnsi="Times New Roman"/>
          <w:color w:val="000000"/>
        </w:rPr>
        <w:t xml:space="preserve">w rozdz. </w:t>
      </w:r>
      <w:r w:rsidR="008E6547">
        <w:rPr>
          <w:rFonts w:ascii="Times New Roman" w:hAnsi="Times New Roman"/>
          <w:color w:val="000000"/>
        </w:rPr>
        <w:t>I</w:t>
      </w:r>
      <w:r>
        <w:rPr>
          <w:rFonts w:ascii="Times New Roman" w:hAnsi="Times New Roman"/>
          <w:color w:val="000000"/>
        </w:rPr>
        <w:t>X ust. 3 pkt 2</w:t>
      </w:r>
      <w:r w:rsidRPr="007A5754">
        <w:rPr>
          <w:rFonts w:ascii="Times New Roman" w:hAnsi="Times New Roman"/>
          <w:color w:val="000000"/>
        </w:rPr>
        <w:t>.</w:t>
      </w:r>
    </w:p>
    <w:p w14:paraId="35705F9F" w14:textId="1C7F480C" w:rsidR="00ED45E2" w:rsidRDefault="00933AF0" w:rsidP="007B2B79">
      <w:pPr>
        <w:spacing w:line="240" w:lineRule="auto"/>
        <w:ind w:left="851"/>
        <w:jc w:val="both"/>
        <w:rPr>
          <w:rFonts w:ascii="Times New Roman" w:hAnsi="Times New Roman"/>
          <w:color w:val="000000"/>
        </w:rPr>
      </w:pPr>
      <w:r w:rsidRPr="00933AF0">
        <w:rPr>
          <w:rFonts w:ascii="Times New Roman" w:hAnsi="Times New Roman"/>
          <w:color w:val="000000"/>
        </w:rPr>
        <w:t xml:space="preserve">Zamawiający wymaga od Wykonawcy minimum </w:t>
      </w:r>
      <w:r w:rsidR="00C35D01">
        <w:rPr>
          <w:rFonts w:ascii="Times New Roman" w:hAnsi="Times New Roman"/>
          <w:color w:val="000000"/>
        </w:rPr>
        <w:t>1</w:t>
      </w:r>
      <w:r w:rsidR="00947B70">
        <w:rPr>
          <w:rFonts w:ascii="Times New Roman" w:hAnsi="Times New Roman"/>
          <w:color w:val="000000"/>
        </w:rPr>
        <w:t xml:space="preserve"> (jednego)</w:t>
      </w:r>
      <w:r w:rsidR="00C35D01">
        <w:rPr>
          <w:rFonts w:ascii="Times New Roman" w:hAnsi="Times New Roman"/>
          <w:color w:val="000000"/>
        </w:rPr>
        <w:t xml:space="preserve"> pobytu/obecności </w:t>
      </w:r>
      <w:r w:rsidRPr="00933AF0">
        <w:rPr>
          <w:rFonts w:ascii="Times New Roman" w:hAnsi="Times New Roman"/>
          <w:color w:val="000000"/>
        </w:rPr>
        <w:t>w tygodniu (w dni robocze) na budowie</w:t>
      </w:r>
      <w:r w:rsidR="008E6547">
        <w:rPr>
          <w:rFonts w:ascii="Times New Roman" w:hAnsi="Times New Roman"/>
          <w:color w:val="000000"/>
        </w:rPr>
        <w:t xml:space="preserve"> (</w:t>
      </w:r>
      <w:r w:rsidR="007B2B79">
        <w:rPr>
          <w:rFonts w:ascii="Times New Roman" w:hAnsi="Times New Roman"/>
          <w:color w:val="000000"/>
        </w:rPr>
        <w:t xml:space="preserve">o której mowa w </w:t>
      </w:r>
      <w:r w:rsidR="007B2B79" w:rsidRPr="007B2B79">
        <w:rPr>
          <w:rFonts w:ascii="Times New Roman" w:hAnsi="Times New Roman"/>
        </w:rPr>
        <w:t>rozdz. V ust. 2 pkt 7</w:t>
      </w:r>
      <w:r w:rsidR="008E6547">
        <w:rPr>
          <w:rFonts w:ascii="Times New Roman" w:hAnsi="Times New Roman"/>
        </w:rPr>
        <w:t>)</w:t>
      </w:r>
      <w:r w:rsidR="007B2B79">
        <w:rPr>
          <w:rFonts w:ascii="Times New Roman" w:hAnsi="Times New Roman"/>
        </w:rPr>
        <w:t xml:space="preserve"> </w:t>
      </w:r>
      <w:r w:rsidRPr="00933AF0">
        <w:rPr>
          <w:rFonts w:ascii="Times New Roman" w:hAnsi="Times New Roman"/>
          <w:color w:val="000000"/>
        </w:rPr>
        <w:t>Inspektora Nadzoru/Inspektorów Nadzoru w okresie prowadzenia robót w danej branży w godzinach od 7:30 do 14.30, niezależnie od czasu trwania tego pobytu</w:t>
      </w:r>
      <w:r w:rsidR="00C35D01">
        <w:rPr>
          <w:rFonts w:ascii="Times New Roman" w:hAnsi="Times New Roman"/>
          <w:color w:val="000000"/>
        </w:rPr>
        <w:t>.</w:t>
      </w:r>
      <w:r w:rsidRPr="00933AF0">
        <w:rPr>
          <w:rFonts w:ascii="Times New Roman" w:hAnsi="Times New Roman"/>
          <w:color w:val="000000"/>
        </w:rPr>
        <w:t xml:space="preserve"> </w:t>
      </w:r>
    </w:p>
    <w:p w14:paraId="6E40BA62" w14:textId="083A5F03" w:rsidR="00947B70" w:rsidRDefault="00947B70" w:rsidP="00947B70">
      <w:pPr>
        <w:spacing w:after="0" w:line="240" w:lineRule="auto"/>
        <w:ind w:left="85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Minimalna ilość </w:t>
      </w:r>
      <w:r w:rsidRPr="00ED45E2">
        <w:rPr>
          <w:rFonts w:ascii="Times New Roman" w:hAnsi="Times New Roman"/>
          <w:color w:val="000000"/>
        </w:rPr>
        <w:t>dodatkowych pobytów</w:t>
      </w:r>
      <w:r>
        <w:rPr>
          <w:rFonts w:ascii="Times New Roman" w:hAnsi="Times New Roman"/>
          <w:color w:val="000000"/>
        </w:rPr>
        <w:t>/obecności</w:t>
      </w:r>
      <w:r w:rsidRPr="00ED45E2">
        <w:rPr>
          <w:rFonts w:ascii="Times New Roman" w:hAnsi="Times New Roman"/>
          <w:color w:val="000000"/>
        </w:rPr>
        <w:t xml:space="preserve"> na budowie</w:t>
      </w:r>
      <w:r w:rsidR="00F70B04">
        <w:rPr>
          <w:rFonts w:ascii="Times New Roman" w:hAnsi="Times New Roman"/>
          <w:color w:val="000000"/>
        </w:rPr>
        <w:t xml:space="preserve"> </w:t>
      </w:r>
      <w:r w:rsidR="00F70B04" w:rsidRPr="00933AF0">
        <w:rPr>
          <w:rFonts w:ascii="Times New Roman" w:hAnsi="Times New Roman"/>
          <w:color w:val="000000"/>
        </w:rPr>
        <w:t>(w dni robocze)</w:t>
      </w:r>
      <w:r>
        <w:rPr>
          <w:rFonts w:ascii="Times New Roman" w:hAnsi="Times New Roman"/>
          <w:color w:val="000000"/>
        </w:rPr>
        <w:t xml:space="preserve"> to 0 (zero).</w:t>
      </w:r>
    </w:p>
    <w:p w14:paraId="3BBA0527" w14:textId="1D539522" w:rsidR="00C35D01" w:rsidRDefault="00ED45E2" w:rsidP="007B2B79">
      <w:pPr>
        <w:spacing w:line="240" w:lineRule="auto"/>
        <w:ind w:left="85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Maksymalna ilość </w:t>
      </w:r>
      <w:r w:rsidRPr="00ED45E2">
        <w:rPr>
          <w:rFonts w:ascii="Times New Roman" w:hAnsi="Times New Roman"/>
          <w:color w:val="000000"/>
        </w:rPr>
        <w:t>dodatkowych pobytów</w:t>
      </w:r>
      <w:r>
        <w:rPr>
          <w:rFonts w:ascii="Times New Roman" w:hAnsi="Times New Roman"/>
          <w:color w:val="000000"/>
        </w:rPr>
        <w:t>/obecności</w:t>
      </w:r>
      <w:r w:rsidRPr="00ED45E2">
        <w:rPr>
          <w:rFonts w:ascii="Times New Roman" w:hAnsi="Times New Roman"/>
          <w:color w:val="000000"/>
        </w:rPr>
        <w:t xml:space="preserve"> na budowie</w:t>
      </w:r>
      <w:r w:rsidR="00F70B04">
        <w:rPr>
          <w:rFonts w:ascii="Times New Roman" w:hAnsi="Times New Roman"/>
          <w:color w:val="000000"/>
        </w:rPr>
        <w:t xml:space="preserve"> </w:t>
      </w:r>
      <w:r w:rsidR="00F70B04" w:rsidRPr="00933AF0">
        <w:rPr>
          <w:rFonts w:ascii="Times New Roman" w:hAnsi="Times New Roman"/>
          <w:color w:val="000000"/>
        </w:rPr>
        <w:t>(w dni robocze)</w:t>
      </w:r>
      <w:r>
        <w:rPr>
          <w:rFonts w:ascii="Times New Roman" w:hAnsi="Times New Roman"/>
          <w:color w:val="000000"/>
        </w:rPr>
        <w:t xml:space="preserve"> to 4</w:t>
      </w:r>
      <w:r w:rsidR="00947B70">
        <w:rPr>
          <w:rFonts w:ascii="Times New Roman" w:hAnsi="Times New Roman"/>
          <w:color w:val="000000"/>
        </w:rPr>
        <w:t xml:space="preserve"> (cztery).</w:t>
      </w:r>
      <w:r>
        <w:rPr>
          <w:rFonts w:ascii="Times New Roman" w:hAnsi="Times New Roman"/>
          <w:color w:val="000000"/>
        </w:rPr>
        <w:t xml:space="preserve"> </w:t>
      </w:r>
    </w:p>
    <w:p w14:paraId="2153672A" w14:textId="7F9C4230" w:rsidR="00ED45E2" w:rsidRDefault="00ED45E2" w:rsidP="007B2B79">
      <w:pPr>
        <w:spacing w:line="240" w:lineRule="auto"/>
        <w:ind w:left="851"/>
        <w:jc w:val="both"/>
        <w:rPr>
          <w:rFonts w:ascii="Times New Roman" w:hAnsi="Times New Roman"/>
          <w:color w:val="000000"/>
        </w:rPr>
      </w:pPr>
      <w:r w:rsidRPr="00ED45E2">
        <w:rPr>
          <w:rFonts w:ascii="Times New Roman" w:hAnsi="Times New Roman"/>
          <w:color w:val="000000"/>
        </w:rPr>
        <w:t>Zamawiający zastrzega, iż w przypadku, gdy Wykonawca nie wskaże w ofercie ilość dodatkowych pobytów na budowie</w:t>
      </w:r>
      <w:r w:rsidR="00F70B04">
        <w:rPr>
          <w:rFonts w:ascii="Times New Roman" w:hAnsi="Times New Roman"/>
          <w:color w:val="000000"/>
        </w:rPr>
        <w:t xml:space="preserve"> </w:t>
      </w:r>
      <w:r w:rsidR="00F70B04" w:rsidRPr="00933AF0">
        <w:rPr>
          <w:rFonts w:ascii="Times New Roman" w:hAnsi="Times New Roman"/>
          <w:color w:val="000000"/>
        </w:rPr>
        <w:t>(w dni robocze)</w:t>
      </w:r>
      <w:r w:rsidRPr="00ED45E2">
        <w:rPr>
          <w:rFonts w:ascii="Times New Roman" w:hAnsi="Times New Roman"/>
          <w:color w:val="000000"/>
        </w:rPr>
        <w:t xml:space="preserve">, do oceny oferty przyjmie się </w:t>
      </w:r>
      <w:r>
        <w:rPr>
          <w:rFonts w:ascii="Times New Roman" w:hAnsi="Times New Roman"/>
          <w:color w:val="000000"/>
        </w:rPr>
        <w:t>ilość</w:t>
      </w:r>
      <w:r w:rsidRPr="00ED45E2">
        <w:rPr>
          <w:rFonts w:ascii="Times New Roman" w:hAnsi="Times New Roman"/>
          <w:color w:val="000000"/>
        </w:rPr>
        <w:t xml:space="preserve"> dodatkowych</w:t>
      </w:r>
      <w:r>
        <w:rPr>
          <w:rFonts w:ascii="Times New Roman" w:hAnsi="Times New Roman"/>
          <w:color w:val="000000"/>
        </w:rPr>
        <w:t xml:space="preserve"> </w:t>
      </w:r>
      <w:r w:rsidRPr="00ED45E2">
        <w:rPr>
          <w:rFonts w:ascii="Times New Roman" w:hAnsi="Times New Roman"/>
          <w:color w:val="000000"/>
        </w:rPr>
        <w:t xml:space="preserve">pobytu/obecności </w:t>
      </w:r>
      <w:r w:rsidR="008E6547">
        <w:rPr>
          <w:rFonts w:ascii="Times New Roman" w:hAnsi="Times New Roman"/>
          <w:color w:val="000000"/>
        </w:rPr>
        <w:t xml:space="preserve">równą </w:t>
      </w:r>
      <w:r>
        <w:rPr>
          <w:rFonts w:ascii="Times New Roman" w:hAnsi="Times New Roman"/>
          <w:color w:val="000000"/>
        </w:rPr>
        <w:t>0</w:t>
      </w:r>
      <w:r w:rsidR="008E6547">
        <w:rPr>
          <w:rFonts w:ascii="Times New Roman" w:hAnsi="Times New Roman"/>
          <w:color w:val="000000"/>
        </w:rPr>
        <w:t xml:space="preserve"> (zero)</w:t>
      </w:r>
      <w:r w:rsidRPr="00ED45E2">
        <w:rPr>
          <w:rFonts w:ascii="Times New Roman" w:hAnsi="Times New Roman"/>
          <w:color w:val="000000"/>
        </w:rPr>
        <w:t xml:space="preserve">. Natomiast jeżeli Wykonawca poda w złożonej ofercie </w:t>
      </w:r>
      <w:r>
        <w:rPr>
          <w:rFonts w:ascii="Times New Roman" w:hAnsi="Times New Roman"/>
          <w:color w:val="000000"/>
        </w:rPr>
        <w:t xml:space="preserve">ilość </w:t>
      </w:r>
      <w:r w:rsidRPr="00ED45E2">
        <w:rPr>
          <w:rFonts w:ascii="Times New Roman" w:hAnsi="Times New Roman"/>
          <w:color w:val="000000"/>
        </w:rPr>
        <w:t>dodatkowych pobytów</w:t>
      </w:r>
      <w:r>
        <w:rPr>
          <w:rFonts w:ascii="Times New Roman" w:hAnsi="Times New Roman"/>
          <w:color w:val="000000"/>
        </w:rPr>
        <w:t xml:space="preserve">/obecności większą </w:t>
      </w:r>
      <w:r w:rsidRPr="00ED45E2">
        <w:rPr>
          <w:rFonts w:ascii="Times New Roman" w:hAnsi="Times New Roman"/>
          <w:color w:val="000000"/>
        </w:rPr>
        <w:t xml:space="preserve">niż </w:t>
      </w:r>
      <w:r>
        <w:rPr>
          <w:rFonts w:ascii="Times New Roman" w:hAnsi="Times New Roman"/>
          <w:color w:val="000000"/>
        </w:rPr>
        <w:t>4</w:t>
      </w:r>
      <w:r w:rsidR="00947B70">
        <w:rPr>
          <w:rFonts w:ascii="Times New Roman" w:hAnsi="Times New Roman"/>
          <w:color w:val="000000"/>
        </w:rPr>
        <w:t xml:space="preserve"> (cztery)</w:t>
      </w:r>
      <w:r w:rsidRPr="00ED45E2">
        <w:rPr>
          <w:rFonts w:ascii="Times New Roman" w:hAnsi="Times New Roman"/>
          <w:color w:val="000000"/>
        </w:rPr>
        <w:t>, Zamawiający na potrzeby oceny oferty przyjmie wartość punktacji jak za maksymaln</w:t>
      </w:r>
      <w:r>
        <w:rPr>
          <w:rFonts w:ascii="Times New Roman" w:hAnsi="Times New Roman"/>
          <w:color w:val="000000"/>
        </w:rPr>
        <w:t>ą</w:t>
      </w:r>
      <w:r w:rsidRPr="00ED45E2">
        <w:rPr>
          <w:rFonts w:ascii="Times New Roman" w:hAnsi="Times New Roman"/>
          <w:color w:val="000000"/>
        </w:rPr>
        <w:t xml:space="preserve"> ilość dodatkowych pobytów/obecności na budowie </w:t>
      </w:r>
      <w:r w:rsidR="008E6547">
        <w:rPr>
          <w:rFonts w:ascii="Times New Roman" w:hAnsi="Times New Roman"/>
          <w:color w:val="000000"/>
        </w:rPr>
        <w:t xml:space="preserve">równą </w:t>
      </w:r>
      <w:r>
        <w:rPr>
          <w:rFonts w:ascii="Times New Roman" w:hAnsi="Times New Roman"/>
          <w:color w:val="000000"/>
        </w:rPr>
        <w:t>4</w:t>
      </w:r>
      <w:r w:rsidR="00947B70">
        <w:rPr>
          <w:rFonts w:ascii="Times New Roman" w:hAnsi="Times New Roman"/>
          <w:color w:val="000000"/>
        </w:rPr>
        <w:t xml:space="preserve"> (cztery)</w:t>
      </w:r>
      <w:r w:rsidRPr="00ED45E2">
        <w:rPr>
          <w:rFonts w:ascii="Times New Roman" w:hAnsi="Times New Roman"/>
          <w:color w:val="000000"/>
        </w:rPr>
        <w:t>.</w:t>
      </w:r>
    </w:p>
    <w:p w14:paraId="2B12A0AE" w14:textId="77777777" w:rsidR="00566FAA" w:rsidRPr="001C0CE6" w:rsidRDefault="006E2714" w:rsidP="00C35D01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  <w:color w:val="000000"/>
        </w:rPr>
      </w:pPr>
      <w:r w:rsidRPr="001C0CE6">
        <w:rPr>
          <w:rFonts w:ascii="Times New Roman" w:hAnsi="Times New Roman"/>
          <w:b/>
          <w:bCs/>
          <w:color w:val="000000"/>
        </w:rPr>
        <w:t>Sposób oceny oferty:</w:t>
      </w:r>
    </w:p>
    <w:p w14:paraId="04AB0E7A" w14:textId="77777777" w:rsidR="00675AF1" w:rsidRDefault="00566FAA" w:rsidP="00647EA2">
      <w:pPr>
        <w:numPr>
          <w:ilvl w:val="1"/>
          <w:numId w:val="14"/>
        </w:numPr>
        <w:spacing w:after="0" w:line="276" w:lineRule="auto"/>
        <w:ind w:left="851"/>
        <w:jc w:val="both"/>
        <w:rPr>
          <w:rFonts w:ascii="Times New Roman" w:hAnsi="Times New Roman"/>
          <w:color w:val="000000"/>
        </w:rPr>
      </w:pPr>
      <w:r w:rsidRPr="001C0CE6">
        <w:rPr>
          <w:rFonts w:ascii="Times New Roman" w:hAnsi="Times New Roman"/>
          <w:color w:val="000000"/>
        </w:rPr>
        <w:t>Zamawiający przystąpi do oceny złożonych ofert przy zastosowaniu podanych kryteriów wyłącznie w stosunku do ofert złożonych przez Wykonawców niepodlegających wykluczeniu oraz ofert niepodlegających odrzuceni</w:t>
      </w:r>
      <w:r w:rsidR="00675AF1" w:rsidRPr="001C0CE6">
        <w:rPr>
          <w:rFonts w:ascii="Times New Roman" w:hAnsi="Times New Roman"/>
          <w:color w:val="000000"/>
        </w:rPr>
        <w:t xml:space="preserve">u. </w:t>
      </w:r>
    </w:p>
    <w:p w14:paraId="244CFCFD" w14:textId="1FE23368" w:rsidR="007B2B79" w:rsidRPr="007A5754" w:rsidRDefault="007B2B79" w:rsidP="00647EA2">
      <w:pPr>
        <w:numPr>
          <w:ilvl w:val="1"/>
          <w:numId w:val="14"/>
        </w:numPr>
        <w:spacing w:after="0" w:line="276" w:lineRule="auto"/>
        <w:ind w:left="851"/>
        <w:jc w:val="both"/>
        <w:rPr>
          <w:rFonts w:ascii="Times New Roman" w:hAnsi="Times New Roman"/>
          <w:color w:val="000000"/>
        </w:rPr>
      </w:pPr>
      <w:r w:rsidRPr="007B2B79">
        <w:rPr>
          <w:rFonts w:ascii="Times New Roman" w:hAnsi="Times New Roman"/>
          <w:color w:val="000000"/>
        </w:rPr>
        <w:t xml:space="preserve">Po dokonaniu oceny przyznane punkty zostaną zsumowane dla każdego z kryteriów oddzielnie. Suma punktów uzyskanych za wszystkie kryteria oceny stanowić będzie końcową </w:t>
      </w:r>
      <w:r w:rsidRPr="007A5754">
        <w:rPr>
          <w:rFonts w:ascii="Times New Roman" w:hAnsi="Times New Roman"/>
          <w:color w:val="000000"/>
        </w:rPr>
        <w:t>ocenę danej oferty</w:t>
      </w:r>
    </w:p>
    <w:p w14:paraId="31571AF0" w14:textId="07706D76" w:rsidR="00A876A6" w:rsidRPr="007A5754" w:rsidRDefault="00566FAA" w:rsidP="00647EA2">
      <w:pPr>
        <w:numPr>
          <w:ilvl w:val="1"/>
          <w:numId w:val="14"/>
        </w:numPr>
        <w:spacing w:after="0" w:line="276" w:lineRule="auto"/>
        <w:ind w:left="851"/>
        <w:jc w:val="both"/>
        <w:rPr>
          <w:rFonts w:ascii="Times New Roman" w:hAnsi="Times New Roman"/>
          <w:color w:val="000000"/>
        </w:rPr>
      </w:pPr>
      <w:r w:rsidRPr="007A5754">
        <w:rPr>
          <w:rFonts w:ascii="Times New Roman" w:hAnsi="Times New Roman"/>
          <w:color w:val="000000"/>
        </w:rPr>
        <w:t xml:space="preserve">Za ofertę najkorzystniejszą zostanie uznana oferta, która uzyska </w:t>
      </w:r>
      <w:proofErr w:type="gramStart"/>
      <w:r w:rsidR="007B2B79" w:rsidRPr="007A5754">
        <w:rPr>
          <w:rFonts w:ascii="Times New Roman" w:hAnsi="Times New Roman"/>
          <w:color w:val="000000"/>
        </w:rPr>
        <w:t>największa sumę</w:t>
      </w:r>
      <w:proofErr w:type="gramEnd"/>
      <w:r w:rsidR="007B2B79" w:rsidRPr="007A5754">
        <w:rPr>
          <w:rFonts w:ascii="Times New Roman" w:hAnsi="Times New Roman"/>
          <w:color w:val="000000"/>
        </w:rPr>
        <w:t xml:space="preserve"> punktów z obu kryteriów</w:t>
      </w:r>
      <w:r w:rsidR="007A5754" w:rsidRPr="007A5754">
        <w:rPr>
          <w:rFonts w:ascii="Times New Roman" w:hAnsi="Times New Roman"/>
          <w:color w:val="000000"/>
        </w:rPr>
        <w:t xml:space="preserve">, </w:t>
      </w:r>
      <w:r w:rsidR="00A876A6" w:rsidRPr="007A5754">
        <w:rPr>
          <w:rFonts w:ascii="Times New Roman" w:hAnsi="Times New Roman"/>
          <w:color w:val="000000"/>
        </w:rPr>
        <w:t>obliczoną wg wzoru</w:t>
      </w:r>
      <w:r w:rsidR="007A5754" w:rsidRPr="007A5754">
        <w:rPr>
          <w:rFonts w:ascii="Times New Roman" w:hAnsi="Times New Roman"/>
          <w:color w:val="000000"/>
        </w:rPr>
        <w:t xml:space="preserve"> C+I, gdzie</w:t>
      </w:r>
      <w:r w:rsidR="00A876A6" w:rsidRPr="007A5754">
        <w:rPr>
          <w:rFonts w:ascii="Times New Roman" w:hAnsi="Times New Roman"/>
          <w:color w:val="000000"/>
        </w:rPr>
        <w:t>:</w:t>
      </w:r>
    </w:p>
    <w:p w14:paraId="6EEFBDB2" w14:textId="750F97FB" w:rsidR="007A5754" w:rsidRPr="007A5754" w:rsidRDefault="007A5754" w:rsidP="007A5754">
      <w:pPr>
        <w:pStyle w:val="Akapitzlist"/>
        <w:numPr>
          <w:ilvl w:val="2"/>
          <w:numId w:val="14"/>
        </w:numPr>
        <w:spacing w:after="0" w:line="276" w:lineRule="auto"/>
        <w:ind w:left="1276"/>
        <w:jc w:val="both"/>
        <w:rPr>
          <w:rFonts w:ascii="Times New Roman" w:hAnsi="Times New Roman"/>
          <w:color w:val="000000"/>
        </w:rPr>
      </w:pPr>
      <w:r w:rsidRPr="007A5754">
        <w:rPr>
          <w:rFonts w:ascii="Times New Roman" w:hAnsi="Times New Roman"/>
          <w:b/>
          <w:bCs/>
          <w:color w:val="000000"/>
        </w:rPr>
        <w:t xml:space="preserve">Cena (C) </w:t>
      </w:r>
    </w:p>
    <w:p w14:paraId="04741071" w14:textId="735BB831" w:rsidR="007A5754" w:rsidRPr="007A5754" w:rsidRDefault="007A5754" w:rsidP="007A5754">
      <w:pPr>
        <w:pStyle w:val="Akapitzlist"/>
        <w:spacing w:after="0" w:line="276" w:lineRule="auto"/>
        <w:ind w:left="1276"/>
        <w:jc w:val="both"/>
        <w:rPr>
          <w:rFonts w:ascii="Times New Roman" w:hAnsi="Times New Roman"/>
          <w:color w:val="000000"/>
        </w:rPr>
      </w:pPr>
      <w:r w:rsidRPr="007A5754">
        <w:rPr>
          <w:rFonts w:ascii="Times New Roman" w:hAnsi="Times New Roman"/>
          <w:color w:val="000000"/>
        </w:rPr>
        <w:t>Liczba punktów = (</w:t>
      </w:r>
      <w:proofErr w:type="spellStart"/>
      <w:r w:rsidRPr="007A5754">
        <w:rPr>
          <w:rFonts w:ascii="Times New Roman" w:hAnsi="Times New Roman"/>
          <w:color w:val="000000"/>
        </w:rPr>
        <w:t>Cmin</w:t>
      </w:r>
      <w:proofErr w:type="spellEnd"/>
      <w:r w:rsidRPr="007A5754">
        <w:rPr>
          <w:rFonts w:ascii="Times New Roman" w:hAnsi="Times New Roman"/>
          <w:color w:val="000000"/>
        </w:rPr>
        <w:t>/</w:t>
      </w:r>
      <w:proofErr w:type="spellStart"/>
      <w:proofErr w:type="gramStart"/>
      <w:r w:rsidRPr="007A5754">
        <w:rPr>
          <w:rFonts w:ascii="Times New Roman" w:hAnsi="Times New Roman"/>
          <w:color w:val="000000"/>
        </w:rPr>
        <w:t>Cof</w:t>
      </w:r>
      <w:proofErr w:type="spellEnd"/>
      <w:r w:rsidRPr="007A5754">
        <w:rPr>
          <w:rFonts w:ascii="Times New Roman" w:hAnsi="Times New Roman"/>
          <w:color w:val="000000"/>
        </w:rPr>
        <w:t xml:space="preserve"> )</w:t>
      </w:r>
      <w:proofErr w:type="gramEnd"/>
      <w:r w:rsidRPr="007A5754">
        <w:rPr>
          <w:rFonts w:ascii="Times New Roman" w:hAnsi="Times New Roman"/>
          <w:color w:val="000000"/>
        </w:rPr>
        <w:t xml:space="preserve"> * 100 * waga</w:t>
      </w:r>
    </w:p>
    <w:p w14:paraId="75B14100" w14:textId="07CCAE95" w:rsidR="00A876A6" w:rsidRPr="007A5754" w:rsidRDefault="007A5754" w:rsidP="007A5754">
      <w:pPr>
        <w:pStyle w:val="Akapitzlist"/>
        <w:spacing w:after="0" w:line="276" w:lineRule="auto"/>
        <w:ind w:left="1276"/>
        <w:jc w:val="both"/>
        <w:rPr>
          <w:rFonts w:ascii="Times New Roman" w:hAnsi="Times New Roman"/>
          <w:color w:val="000000"/>
        </w:rPr>
      </w:pPr>
      <w:r w:rsidRPr="007A5754">
        <w:rPr>
          <w:rFonts w:ascii="Times New Roman" w:hAnsi="Times New Roman"/>
          <w:color w:val="000000"/>
        </w:rPr>
        <w:t>g</w:t>
      </w:r>
      <w:r w:rsidR="00A876A6" w:rsidRPr="007A5754">
        <w:rPr>
          <w:rFonts w:ascii="Times New Roman" w:hAnsi="Times New Roman"/>
          <w:color w:val="000000"/>
        </w:rPr>
        <w:t xml:space="preserve">dzie: </w:t>
      </w:r>
    </w:p>
    <w:p w14:paraId="2C1798B5" w14:textId="0CA9AED8" w:rsidR="00A876A6" w:rsidRPr="007A5754" w:rsidRDefault="00A876A6" w:rsidP="007A5754">
      <w:pPr>
        <w:spacing w:after="0" w:line="276" w:lineRule="auto"/>
        <w:ind w:left="1276"/>
        <w:jc w:val="both"/>
        <w:rPr>
          <w:rFonts w:ascii="Times New Roman" w:hAnsi="Times New Roman"/>
          <w:color w:val="000000"/>
        </w:rPr>
      </w:pPr>
      <w:proofErr w:type="spellStart"/>
      <w:r w:rsidRPr="007A5754">
        <w:rPr>
          <w:rFonts w:ascii="Times New Roman" w:hAnsi="Times New Roman"/>
          <w:color w:val="000000"/>
        </w:rPr>
        <w:t>Cmin</w:t>
      </w:r>
      <w:proofErr w:type="spellEnd"/>
      <w:r w:rsidRPr="007A5754">
        <w:rPr>
          <w:rFonts w:ascii="Times New Roman" w:hAnsi="Times New Roman"/>
          <w:color w:val="000000"/>
        </w:rPr>
        <w:t xml:space="preserve"> – najniższa cena brutto ze wszystkich cen zaproponowanych przez oferentów</w:t>
      </w:r>
      <w:r w:rsidR="007A5754" w:rsidRPr="007A5754">
        <w:rPr>
          <w:rFonts w:ascii="Times New Roman" w:hAnsi="Times New Roman"/>
          <w:color w:val="000000"/>
        </w:rPr>
        <w:t>,</w:t>
      </w:r>
      <w:r w:rsidRPr="007A5754">
        <w:rPr>
          <w:rFonts w:ascii="Times New Roman" w:hAnsi="Times New Roman"/>
          <w:color w:val="000000"/>
        </w:rPr>
        <w:t xml:space="preserve"> </w:t>
      </w:r>
    </w:p>
    <w:p w14:paraId="204A2D66" w14:textId="23158D5E" w:rsidR="00A876A6" w:rsidRPr="007A5754" w:rsidRDefault="00A876A6" w:rsidP="007A5754">
      <w:pPr>
        <w:spacing w:after="0" w:line="276" w:lineRule="auto"/>
        <w:ind w:left="1276"/>
        <w:jc w:val="both"/>
        <w:rPr>
          <w:rFonts w:ascii="Times New Roman" w:hAnsi="Times New Roman"/>
          <w:color w:val="000000"/>
        </w:rPr>
      </w:pPr>
      <w:proofErr w:type="spellStart"/>
      <w:r w:rsidRPr="007A5754">
        <w:rPr>
          <w:rFonts w:ascii="Times New Roman" w:hAnsi="Times New Roman"/>
          <w:color w:val="000000"/>
        </w:rPr>
        <w:t>C</w:t>
      </w:r>
      <w:r w:rsidR="008E6547">
        <w:rPr>
          <w:rFonts w:ascii="Times New Roman" w:hAnsi="Times New Roman"/>
          <w:color w:val="000000"/>
        </w:rPr>
        <w:t>of</w:t>
      </w:r>
      <w:proofErr w:type="spellEnd"/>
      <w:r w:rsidRPr="007A5754">
        <w:rPr>
          <w:rFonts w:ascii="Times New Roman" w:hAnsi="Times New Roman"/>
          <w:color w:val="000000"/>
        </w:rPr>
        <w:t xml:space="preserve"> – cena brutto oferty badanej</w:t>
      </w:r>
      <w:r w:rsidR="007A5754" w:rsidRPr="007A5754">
        <w:rPr>
          <w:rFonts w:ascii="Times New Roman" w:hAnsi="Times New Roman"/>
          <w:color w:val="000000"/>
        </w:rPr>
        <w:t>.</w:t>
      </w:r>
    </w:p>
    <w:p w14:paraId="030C409B" w14:textId="3AF2A32E" w:rsidR="007A5754" w:rsidRPr="007A5754" w:rsidRDefault="007A5754" w:rsidP="007A5754">
      <w:pPr>
        <w:pStyle w:val="Akapitzlist"/>
        <w:numPr>
          <w:ilvl w:val="2"/>
          <w:numId w:val="14"/>
        </w:numPr>
        <w:spacing w:after="0" w:line="276" w:lineRule="auto"/>
        <w:ind w:left="1276"/>
        <w:jc w:val="both"/>
        <w:rPr>
          <w:rFonts w:ascii="Times New Roman" w:hAnsi="Times New Roman"/>
          <w:b/>
          <w:bCs/>
          <w:color w:val="000000"/>
        </w:rPr>
      </w:pPr>
      <w:r w:rsidRPr="007A5754">
        <w:rPr>
          <w:rFonts w:ascii="Times New Roman" w:hAnsi="Times New Roman"/>
          <w:b/>
          <w:bCs/>
          <w:color w:val="000000"/>
        </w:rPr>
        <w:t>Ilość dodatkowych pobytów na budowie (I)</w:t>
      </w:r>
    </w:p>
    <w:p w14:paraId="31755CCD" w14:textId="1E286393" w:rsidR="007A5754" w:rsidRDefault="007A5754" w:rsidP="00E51822">
      <w:pPr>
        <w:spacing w:after="0" w:line="276" w:lineRule="auto"/>
        <w:ind w:left="1276"/>
        <w:jc w:val="both"/>
        <w:rPr>
          <w:rFonts w:ascii="Times New Roman" w:hAnsi="Times New Roman"/>
          <w:color w:val="000000"/>
        </w:rPr>
      </w:pPr>
      <w:r w:rsidRPr="007A5754">
        <w:rPr>
          <w:rFonts w:ascii="Times New Roman" w:hAnsi="Times New Roman"/>
          <w:color w:val="000000"/>
        </w:rPr>
        <w:t xml:space="preserve">Liczba punktów = </w:t>
      </w:r>
      <w:r w:rsidR="00E51822">
        <w:rPr>
          <w:rFonts w:ascii="Times New Roman" w:hAnsi="Times New Roman"/>
          <w:color w:val="000000"/>
        </w:rPr>
        <w:t>I, gdzie:</w:t>
      </w:r>
    </w:p>
    <w:p w14:paraId="7C7F3C06" w14:textId="08EC0DE7" w:rsidR="00E51822" w:rsidRDefault="00E51822" w:rsidP="00E51822">
      <w:pPr>
        <w:pStyle w:val="Akapitzlist"/>
        <w:numPr>
          <w:ilvl w:val="0"/>
          <w:numId w:val="27"/>
        </w:numPr>
        <w:spacing w:after="0" w:line="276" w:lineRule="auto"/>
        <w:ind w:left="1701"/>
        <w:jc w:val="both"/>
        <w:rPr>
          <w:rFonts w:ascii="Times New Roman" w:hAnsi="Times New Roman"/>
          <w:color w:val="000000"/>
        </w:rPr>
      </w:pPr>
      <w:r w:rsidRPr="00E51822">
        <w:rPr>
          <w:rFonts w:ascii="Times New Roman" w:hAnsi="Times New Roman"/>
          <w:color w:val="000000"/>
        </w:rPr>
        <w:t>1 dodatkowy pobyt na budowie (w dni robocze) – 5 pkt,</w:t>
      </w:r>
    </w:p>
    <w:p w14:paraId="05F29C7B" w14:textId="6143FEB5" w:rsidR="00E51822" w:rsidRDefault="00E51822" w:rsidP="00E51822">
      <w:pPr>
        <w:pStyle w:val="Akapitzlist"/>
        <w:numPr>
          <w:ilvl w:val="0"/>
          <w:numId w:val="27"/>
        </w:numPr>
        <w:spacing w:after="0" w:line="276" w:lineRule="auto"/>
        <w:ind w:left="170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 dodatkowe pobyty</w:t>
      </w:r>
      <w:r w:rsidRPr="00E51822">
        <w:rPr>
          <w:rFonts w:ascii="Times New Roman" w:hAnsi="Times New Roman"/>
          <w:color w:val="000000"/>
        </w:rPr>
        <w:t xml:space="preserve"> na budowie (w dni robocze) – </w:t>
      </w:r>
      <w:r>
        <w:rPr>
          <w:rFonts w:ascii="Times New Roman" w:hAnsi="Times New Roman"/>
          <w:color w:val="000000"/>
        </w:rPr>
        <w:t>10</w:t>
      </w:r>
      <w:r w:rsidRPr="00E51822">
        <w:rPr>
          <w:rFonts w:ascii="Times New Roman" w:hAnsi="Times New Roman"/>
          <w:color w:val="000000"/>
        </w:rPr>
        <w:t xml:space="preserve"> pkt</w:t>
      </w:r>
      <w:r>
        <w:rPr>
          <w:rFonts w:ascii="Times New Roman" w:hAnsi="Times New Roman"/>
          <w:color w:val="000000"/>
        </w:rPr>
        <w:t>,</w:t>
      </w:r>
    </w:p>
    <w:p w14:paraId="7F52E4AA" w14:textId="0C3A5FA3" w:rsidR="00E51822" w:rsidRDefault="00E51822" w:rsidP="00E51822">
      <w:pPr>
        <w:pStyle w:val="Akapitzlist"/>
        <w:numPr>
          <w:ilvl w:val="0"/>
          <w:numId w:val="27"/>
        </w:numPr>
        <w:spacing w:after="0" w:line="276" w:lineRule="auto"/>
        <w:ind w:left="170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 dodatkowe pobyty</w:t>
      </w:r>
      <w:r w:rsidRPr="00E51822">
        <w:rPr>
          <w:rFonts w:ascii="Times New Roman" w:hAnsi="Times New Roman"/>
          <w:color w:val="000000"/>
        </w:rPr>
        <w:t xml:space="preserve"> na budowie (w dni robocze) – </w:t>
      </w:r>
      <w:r>
        <w:rPr>
          <w:rFonts w:ascii="Times New Roman" w:hAnsi="Times New Roman"/>
          <w:color w:val="000000"/>
        </w:rPr>
        <w:t>15</w:t>
      </w:r>
      <w:r w:rsidRPr="00E51822">
        <w:rPr>
          <w:rFonts w:ascii="Times New Roman" w:hAnsi="Times New Roman"/>
          <w:color w:val="000000"/>
        </w:rPr>
        <w:t xml:space="preserve"> pkt</w:t>
      </w:r>
      <w:r>
        <w:rPr>
          <w:rFonts w:ascii="Times New Roman" w:hAnsi="Times New Roman"/>
          <w:color w:val="000000"/>
        </w:rPr>
        <w:t>,</w:t>
      </w:r>
    </w:p>
    <w:p w14:paraId="1D45B914" w14:textId="51160E51" w:rsidR="00ED45E2" w:rsidRPr="00E51822" w:rsidRDefault="00E51822" w:rsidP="00E51822">
      <w:pPr>
        <w:pStyle w:val="Akapitzlist"/>
        <w:numPr>
          <w:ilvl w:val="0"/>
          <w:numId w:val="27"/>
        </w:numPr>
        <w:spacing w:after="0" w:line="276" w:lineRule="auto"/>
        <w:ind w:left="170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 dodatkowe pobyty</w:t>
      </w:r>
      <w:r w:rsidRPr="00E51822">
        <w:rPr>
          <w:rFonts w:ascii="Times New Roman" w:hAnsi="Times New Roman"/>
          <w:color w:val="000000"/>
        </w:rPr>
        <w:t xml:space="preserve"> na budowie (w dni robocze) – </w:t>
      </w:r>
      <w:r>
        <w:rPr>
          <w:rFonts w:ascii="Times New Roman" w:hAnsi="Times New Roman"/>
          <w:color w:val="000000"/>
        </w:rPr>
        <w:t>20</w:t>
      </w:r>
      <w:r w:rsidRPr="00E51822">
        <w:rPr>
          <w:rFonts w:ascii="Times New Roman" w:hAnsi="Times New Roman"/>
          <w:color w:val="000000"/>
        </w:rPr>
        <w:t xml:space="preserve"> pkt</w:t>
      </w:r>
      <w:r w:rsidR="007A5754" w:rsidRPr="00E51822">
        <w:rPr>
          <w:rFonts w:ascii="Times New Roman" w:hAnsi="Times New Roman"/>
          <w:color w:val="000000"/>
        </w:rPr>
        <w:t>.</w:t>
      </w:r>
    </w:p>
    <w:p w14:paraId="58BC6D22" w14:textId="30CC340B" w:rsidR="00566FAA" w:rsidRPr="00D62DBD" w:rsidRDefault="00566FAA" w:rsidP="007A5754">
      <w:pPr>
        <w:pStyle w:val="Akapitzlist"/>
        <w:numPr>
          <w:ilvl w:val="1"/>
          <w:numId w:val="14"/>
        </w:numPr>
        <w:spacing w:line="276" w:lineRule="auto"/>
        <w:ind w:left="851"/>
        <w:jc w:val="both"/>
        <w:rPr>
          <w:rFonts w:ascii="Times New Roman" w:hAnsi="Times New Roman"/>
          <w:color w:val="000000"/>
        </w:rPr>
      </w:pPr>
      <w:r w:rsidRPr="007A5754">
        <w:rPr>
          <w:rFonts w:ascii="Times New Roman" w:hAnsi="Times New Roman"/>
          <w:color w:val="000000"/>
        </w:rPr>
        <w:t xml:space="preserve">W toku badania i oceny ofert Zamawiający może żądać od Wykonawcy wyjaśnień </w:t>
      </w:r>
      <w:r w:rsidRPr="00D62DBD">
        <w:rPr>
          <w:rFonts w:ascii="Times New Roman" w:hAnsi="Times New Roman"/>
          <w:color w:val="000000"/>
        </w:rPr>
        <w:t>dotyczących treści złożonej oferty</w:t>
      </w:r>
      <w:r w:rsidR="00BD3E6A" w:rsidRPr="00D62DBD">
        <w:rPr>
          <w:rFonts w:ascii="Times New Roman" w:hAnsi="Times New Roman"/>
          <w:color w:val="000000"/>
        </w:rPr>
        <w:t>.</w:t>
      </w:r>
    </w:p>
    <w:p w14:paraId="4FB38B57" w14:textId="77777777" w:rsidR="00DC6CB1" w:rsidRPr="00D62DBD" w:rsidRDefault="00DA1C0D" w:rsidP="00D62DBD">
      <w:pPr>
        <w:numPr>
          <w:ilvl w:val="0"/>
          <w:numId w:val="22"/>
        </w:numPr>
        <w:spacing w:line="276" w:lineRule="auto"/>
        <w:ind w:left="426"/>
        <w:jc w:val="both"/>
        <w:rPr>
          <w:rFonts w:ascii="Times New Roman" w:hAnsi="Times New Roman"/>
          <w:b/>
          <w:bCs/>
        </w:rPr>
      </w:pPr>
      <w:r w:rsidRPr="00D62DBD">
        <w:rPr>
          <w:rFonts w:ascii="Times New Roman" w:hAnsi="Times New Roman"/>
          <w:b/>
          <w:bCs/>
        </w:rPr>
        <w:t>Sposób przygotowania oferty:</w:t>
      </w:r>
    </w:p>
    <w:p w14:paraId="6F75F2C5" w14:textId="23B4F503" w:rsidR="00D62DBD" w:rsidRPr="00D62DBD" w:rsidRDefault="00D62DBD" w:rsidP="00D62DBD">
      <w:pPr>
        <w:numPr>
          <w:ilvl w:val="1"/>
          <w:numId w:val="17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D62DBD">
        <w:rPr>
          <w:rFonts w:ascii="Times New Roman" w:hAnsi="Times New Roman"/>
        </w:rPr>
        <w:t xml:space="preserve">Wykonawca może złożyć tylko jedną ofertę wg wzoru, który stanowi </w:t>
      </w:r>
      <w:r w:rsidRPr="00D62DBD">
        <w:rPr>
          <w:rFonts w:ascii="Times New Roman" w:hAnsi="Times New Roman"/>
          <w:i/>
          <w:iCs/>
        </w:rPr>
        <w:t>Załącznik Nr 1</w:t>
      </w:r>
      <w:r w:rsidRPr="00D62DBD">
        <w:rPr>
          <w:rFonts w:ascii="Times New Roman" w:hAnsi="Times New Roman"/>
        </w:rPr>
        <w:t xml:space="preserve"> do Zapytania ofertowego. </w:t>
      </w:r>
    </w:p>
    <w:p w14:paraId="35F56837" w14:textId="2137A9B3" w:rsidR="00DC6CB1" w:rsidRPr="00D62DBD" w:rsidRDefault="00DC6CB1" w:rsidP="00647EA2">
      <w:pPr>
        <w:numPr>
          <w:ilvl w:val="1"/>
          <w:numId w:val="17"/>
        </w:numPr>
        <w:spacing w:after="0" w:line="276" w:lineRule="auto"/>
        <w:ind w:left="993"/>
        <w:jc w:val="both"/>
        <w:rPr>
          <w:rFonts w:ascii="Times New Roman" w:hAnsi="Times New Roman"/>
          <w:b/>
          <w:bCs/>
        </w:rPr>
      </w:pPr>
      <w:r w:rsidRPr="00D62DBD">
        <w:rPr>
          <w:rFonts w:ascii="Times New Roman" w:hAnsi="Times New Roman"/>
        </w:rPr>
        <w:t xml:space="preserve">Oferta powinna zawierać: </w:t>
      </w:r>
    </w:p>
    <w:p w14:paraId="469F88C8" w14:textId="55A187DA" w:rsidR="00D62DBD" w:rsidRPr="00D62DBD" w:rsidRDefault="00D62DBD" w:rsidP="00647EA2">
      <w:pPr>
        <w:pStyle w:val="Akapitzlist"/>
        <w:numPr>
          <w:ilvl w:val="2"/>
          <w:numId w:val="17"/>
        </w:numPr>
        <w:spacing w:after="0"/>
        <w:ind w:left="1418"/>
        <w:jc w:val="both"/>
        <w:rPr>
          <w:rFonts w:ascii="Times New Roman" w:hAnsi="Times New Roman"/>
        </w:rPr>
      </w:pPr>
      <w:r w:rsidRPr="00D62DBD">
        <w:rPr>
          <w:rFonts w:ascii="Times New Roman" w:hAnsi="Times New Roman"/>
        </w:rPr>
        <w:t>cenę</w:t>
      </w:r>
      <w:r w:rsidR="008E7726">
        <w:rPr>
          <w:rFonts w:ascii="Times New Roman" w:hAnsi="Times New Roman"/>
        </w:rPr>
        <w:t xml:space="preserve"> netto i brutto wraz z podaną</w:t>
      </w:r>
      <w:r w:rsidR="00A76980" w:rsidRPr="00D62DBD">
        <w:rPr>
          <w:rFonts w:ascii="Times New Roman" w:hAnsi="Times New Roman"/>
        </w:rPr>
        <w:t xml:space="preserve"> stawką</w:t>
      </w:r>
      <w:r w:rsidRPr="00D62DBD">
        <w:rPr>
          <w:rFonts w:ascii="Times New Roman" w:hAnsi="Times New Roman"/>
        </w:rPr>
        <w:t xml:space="preserve"> i kwotą</w:t>
      </w:r>
      <w:r w:rsidR="00A76980" w:rsidRPr="00D62DBD">
        <w:rPr>
          <w:rFonts w:ascii="Times New Roman" w:hAnsi="Times New Roman"/>
        </w:rPr>
        <w:t xml:space="preserve"> podatku VAT za </w:t>
      </w:r>
      <w:r w:rsidRPr="00D62DBD">
        <w:rPr>
          <w:rFonts w:ascii="Times New Roman" w:hAnsi="Times New Roman"/>
        </w:rPr>
        <w:t xml:space="preserve">wykonanie usługi będącej przedmiotem zamówienia z wyszczególnieniem z całościowej kwoty: </w:t>
      </w:r>
    </w:p>
    <w:p w14:paraId="1ECFA843" w14:textId="30E58E03" w:rsidR="00D62DBD" w:rsidRPr="00D62DBD" w:rsidRDefault="00D62DBD" w:rsidP="00D62DBD">
      <w:pPr>
        <w:pStyle w:val="Akapitzlist"/>
        <w:numPr>
          <w:ilvl w:val="3"/>
          <w:numId w:val="17"/>
        </w:numPr>
        <w:spacing w:after="0"/>
        <w:ind w:left="1843"/>
        <w:jc w:val="both"/>
        <w:rPr>
          <w:rFonts w:ascii="Times New Roman" w:hAnsi="Times New Roman"/>
        </w:rPr>
      </w:pPr>
      <w:r w:rsidRPr="00D62DBD">
        <w:rPr>
          <w:rFonts w:ascii="Times New Roman" w:hAnsi="Times New Roman"/>
        </w:rPr>
        <w:t>ceny za zakres nadzoru nad robotami budowlanymi (z wyłączeniem oświetlenia ciągu pieszo-rowerowego)</w:t>
      </w:r>
      <w:r w:rsidR="008E7726">
        <w:rPr>
          <w:rFonts w:ascii="Times New Roman" w:hAnsi="Times New Roman"/>
        </w:rPr>
        <w:t>,</w:t>
      </w:r>
    </w:p>
    <w:p w14:paraId="0F3924D0" w14:textId="5967F7B6" w:rsidR="00A76980" w:rsidRPr="00D62DBD" w:rsidRDefault="00D62DBD" w:rsidP="00D62DBD">
      <w:pPr>
        <w:pStyle w:val="Akapitzlist"/>
        <w:numPr>
          <w:ilvl w:val="3"/>
          <w:numId w:val="17"/>
        </w:numPr>
        <w:spacing w:after="0"/>
        <w:ind w:left="1843"/>
        <w:jc w:val="both"/>
        <w:rPr>
          <w:rFonts w:ascii="Times New Roman" w:hAnsi="Times New Roman"/>
        </w:rPr>
      </w:pPr>
      <w:r w:rsidRPr="00D62DBD">
        <w:rPr>
          <w:rFonts w:ascii="Times New Roman" w:hAnsi="Times New Roman"/>
        </w:rPr>
        <w:t>ceny za zakres nadzoru nad robotami budowlanymi związanymi z budową oświetlenia ciągu pieszo-rowerowego</w:t>
      </w:r>
      <w:r w:rsidR="00A76980" w:rsidRPr="00D62DBD">
        <w:rPr>
          <w:rFonts w:ascii="Times New Roman" w:hAnsi="Times New Roman"/>
        </w:rPr>
        <w:t>,</w:t>
      </w:r>
    </w:p>
    <w:p w14:paraId="5A9EA772" w14:textId="6D7865B1" w:rsidR="008E6547" w:rsidRPr="00947B70" w:rsidRDefault="00947B70" w:rsidP="00647EA2">
      <w:pPr>
        <w:numPr>
          <w:ilvl w:val="2"/>
          <w:numId w:val="17"/>
        </w:numPr>
        <w:spacing w:after="0" w:line="276" w:lineRule="auto"/>
        <w:ind w:left="1418"/>
        <w:jc w:val="both"/>
        <w:rPr>
          <w:rFonts w:ascii="Times New Roman" w:hAnsi="Times New Roman"/>
        </w:rPr>
      </w:pPr>
      <w:r w:rsidRPr="00947B70">
        <w:rPr>
          <w:rFonts w:ascii="Times New Roman" w:hAnsi="Times New Roman"/>
        </w:rPr>
        <w:t>podaną ilość dodatkowych pobytów na budowie w tygodniu (w dni robocze)</w:t>
      </w:r>
      <w:r>
        <w:rPr>
          <w:rFonts w:ascii="Times New Roman" w:hAnsi="Times New Roman"/>
        </w:rPr>
        <w:t>,</w:t>
      </w:r>
    </w:p>
    <w:p w14:paraId="3568DBF7" w14:textId="72C3BFB6" w:rsidR="00DC6CB1" w:rsidRPr="00D62DBD" w:rsidRDefault="00DC6CB1" w:rsidP="00647EA2">
      <w:pPr>
        <w:numPr>
          <w:ilvl w:val="2"/>
          <w:numId w:val="17"/>
        </w:numPr>
        <w:spacing w:after="0" w:line="276" w:lineRule="auto"/>
        <w:ind w:left="1418"/>
        <w:jc w:val="both"/>
        <w:rPr>
          <w:rFonts w:ascii="Times New Roman" w:hAnsi="Times New Roman"/>
          <w:b/>
          <w:bCs/>
        </w:rPr>
      </w:pPr>
      <w:r w:rsidRPr="00D62DBD">
        <w:rPr>
          <w:rFonts w:ascii="Times New Roman" w:hAnsi="Times New Roman"/>
        </w:rPr>
        <w:t xml:space="preserve">datę sporządzenia oferty, nazwę i adres Oferenta, dane kontaktowe (numer telefonu, adres e-mail), być czytelnie podpisana przez Oferenta. </w:t>
      </w:r>
    </w:p>
    <w:p w14:paraId="0AC01D33" w14:textId="525A3C24" w:rsidR="00D62DBD" w:rsidRPr="00D62DBD" w:rsidRDefault="00724958" w:rsidP="00D62DBD">
      <w:pPr>
        <w:pStyle w:val="Akapitzlist"/>
        <w:numPr>
          <w:ilvl w:val="1"/>
          <w:numId w:val="17"/>
        </w:numPr>
        <w:spacing w:after="0" w:line="276" w:lineRule="auto"/>
        <w:ind w:left="993"/>
        <w:jc w:val="both"/>
        <w:rPr>
          <w:rFonts w:ascii="Times New Roman" w:hAnsi="Times New Roman"/>
          <w:color w:val="4472C4" w:themeColor="accent1"/>
        </w:rPr>
      </w:pPr>
      <w:r w:rsidRPr="00D62DBD">
        <w:rPr>
          <w:rFonts w:ascii="Times New Roman" w:hAnsi="Times New Roman"/>
        </w:rPr>
        <w:t>W kwocie oferty należy uwzględnić wszelkie koszty</w:t>
      </w:r>
      <w:r w:rsidR="00D62DBD" w:rsidRPr="00D62DBD">
        <w:rPr>
          <w:rFonts w:ascii="Times New Roman" w:hAnsi="Times New Roman"/>
        </w:rPr>
        <w:t xml:space="preserve"> związane</w:t>
      </w:r>
      <w:r w:rsidRPr="00D62DBD">
        <w:rPr>
          <w:rFonts w:ascii="Times New Roman" w:hAnsi="Times New Roman"/>
        </w:rPr>
        <w:t xml:space="preserve"> </w:t>
      </w:r>
      <w:r w:rsidR="00D62DBD" w:rsidRPr="00D62DBD">
        <w:rPr>
          <w:rFonts w:ascii="Times New Roman" w:hAnsi="Times New Roman"/>
        </w:rPr>
        <w:t xml:space="preserve">z wykonaniem zamówienia i są stałe w okresie zamówienia. </w:t>
      </w:r>
    </w:p>
    <w:p w14:paraId="1DE6532F" w14:textId="72F70D24" w:rsidR="00DA1C0D" w:rsidRPr="00925439" w:rsidRDefault="00DC6CB1" w:rsidP="00D62DBD">
      <w:pPr>
        <w:pStyle w:val="Akapitzlist"/>
        <w:numPr>
          <w:ilvl w:val="1"/>
          <w:numId w:val="17"/>
        </w:numPr>
        <w:spacing w:line="276" w:lineRule="auto"/>
        <w:ind w:left="993"/>
        <w:jc w:val="both"/>
        <w:rPr>
          <w:rFonts w:ascii="Times New Roman" w:hAnsi="Times New Roman"/>
          <w:color w:val="4472C4" w:themeColor="accent1"/>
        </w:rPr>
      </w:pPr>
      <w:r w:rsidRPr="00925439">
        <w:rPr>
          <w:rFonts w:ascii="Times New Roman" w:hAnsi="Times New Roman"/>
        </w:rPr>
        <w:t xml:space="preserve">Koszty związane z przygotowaniem i złożeniem oferty ponosi </w:t>
      </w:r>
      <w:r w:rsidR="00724958" w:rsidRPr="00925439">
        <w:rPr>
          <w:rFonts w:ascii="Times New Roman" w:hAnsi="Times New Roman"/>
        </w:rPr>
        <w:t>W</w:t>
      </w:r>
      <w:r w:rsidRPr="00925439">
        <w:rPr>
          <w:rFonts w:ascii="Times New Roman" w:hAnsi="Times New Roman"/>
        </w:rPr>
        <w:t>ykonawca</w:t>
      </w:r>
      <w:r w:rsidR="00724958" w:rsidRPr="00925439">
        <w:rPr>
          <w:rFonts w:ascii="Times New Roman" w:hAnsi="Times New Roman"/>
        </w:rPr>
        <w:t>.</w:t>
      </w:r>
      <w:r w:rsidR="00DA1C0D" w:rsidRPr="00925439">
        <w:rPr>
          <w:rFonts w:ascii="Times New Roman" w:hAnsi="Times New Roman"/>
          <w:b/>
          <w:bCs/>
        </w:rPr>
        <w:t xml:space="preserve"> </w:t>
      </w:r>
    </w:p>
    <w:p w14:paraId="2811F057" w14:textId="77777777" w:rsidR="0070015F" w:rsidRPr="00925439" w:rsidRDefault="00DA1C0D" w:rsidP="00D62DBD">
      <w:pPr>
        <w:numPr>
          <w:ilvl w:val="0"/>
          <w:numId w:val="23"/>
        </w:numPr>
        <w:spacing w:line="276" w:lineRule="auto"/>
        <w:ind w:left="426"/>
        <w:jc w:val="both"/>
        <w:rPr>
          <w:rFonts w:ascii="Times New Roman" w:hAnsi="Times New Roman"/>
          <w:b/>
          <w:bCs/>
          <w:color w:val="000000"/>
        </w:rPr>
      </w:pPr>
      <w:r w:rsidRPr="00925439">
        <w:rPr>
          <w:rFonts w:ascii="Times New Roman" w:hAnsi="Times New Roman"/>
          <w:b/>
          <w:bCs/>
          <w:color w:val="000000"/>
        </w:rPr>
        <w:lastRenderedPageBreak/>
        <w:t>Termin i sposób złożenia oferty:</w:t>
      </w:r>
    </w:p>
    <w:p w14:paraId="533E1145" w14:textId="5260FD23" w:rsidR="005C0DD6" w:rsidRPr="0074378D" w:rsidRDefault="005C0DD6" w:rsidP="00647EA2">
      <w:pPr>
        <w:numPr>
          <w:ilvl w:val="1"/>
          <w:numId w:val="16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74378D">
        <w:rPr>
          <w:rFonts w:ascii="Times New Roman" w:hAnsi="Times New Roman"/>
        </w:rPr>
        <w:t>Ofertę należy złożyć do dnia</w:t>
      </w:r>
      <w:r w:rsidR="0074378D" w:rsidRPr="0074378D">
        <w:rPr>
          <w:rFonts w:ascii="Times New Roman" w:hAnsi="Times New Roman"/>
        </w:rPr>
        <w:t xml:space="preserve"> </w:t>
      </w:r>
      <w:r w:rsidR="0074378D" w:rsidRPr="0074378D">
        <w:rPr>
          <w:rFonts w:ascii="Times New Roman" w:hAnsi="Times New Roman"/>
          <w:b/>
          <w:bCs/>
        </w:rPr>
        <w:t>1</w:t>
      </w:r>
      <w:r w:rsidR="00316F8E">
        <w:rPr>
          <w:rFonts w:ascii="Times New Roman" w:hAnsi="Times New Roman"/>
          <w:b/>
          <w:bCs/>
        </w:rPr>
        <w:t>3</w:t>
      </w:r>
      <w:r w:rsidR="003726B4" w:rsidRPr="0074378D">
        <w:rPr>
          <w:rFonts w:ascii="Times New Roman" w:hAnsi="Times New Roman"/>
          <w:b/>
          <w:bCs/>
        </w:rPr>
        <w:t xml:space="preserve"> </w:t>
      </w:r>
      <w:r w:rsidR="00ED240B" w:rsidRPr="0074378D">
        <w:rPr>
          <w:rFonts w:ascii="Times New Roman" w:hAnsi="Times New Roman"/>
          <w:b/>
          <w:bCs/>
        </w:rPr>
        <w:t>maja</w:t>
      </w:r>
      <w:r w:rsidR="008E7726" w:rsidRPr="0074378D">
        <w:rPr>
          <w:rFonts w:ascii="Times New Roman" w:hAnsi="Times New Roman"/>
          <w:b/>
          <w:bCs/>
        </w:rPr>
        <w:t xml:space="preserve"> 2026</w:t>
      </w:r>
      <w:r w:rsidRPr="0074378D">
        <w:rPr>
          <w:rFonts w:ascii="Times New Roman" w:hAnsi="Times New Roman"/>
          <w:b/>
          <w:bCs/>
        </w:rPr>
        <w:t xml:space="preserve"> roku do godz. 10:00</w:t>
      </w:r>
      <w:r w:rsidRPr="0074378D">
        <w:rPr>
          <w:rFonts w:ascii="Times New Roman" w:hAnsi="Times New Roman"/>
        </w:rPr>
        <w:t xml:space="preserve"> (decyduje data wpływu oferty poprzez Bazę Konkurencyjności).</w:t>
      </w:r>
    </w:p>
    <w:p w14:paraId="0F2971D7" w14:textId="544FC423" w:rsidR="0070015F" w:rsidRPr="00925439" w:rsidRDefault="005C0DD6" w:rsidP="00647EA2">
      <w:pPr>
        <w:numPr>
          <w:ilvl w:val="1"/>
          <w:numId w:val="16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925439">
        <w:rPr>
          <w:rFonts w:ascii="Times New Roman" w:hAnsi="Times New Roman"/>
        </w:rPr>
        <w:t xml:space="preserve">Ofertę należy złożyć na załączonym do ogłoszenia </w:t>
      </w:r>
      <w:r w:rsidR="00DF4DDC" w:rsidRPr="00925439">
        <w:rPr>
          <w:rFonts w:ascii="Times New Roman" w:hAnsi="Times New Roman"/>
        </w:rPr>
        <w:t>F</w:t>
      </w:r>
      <w:r w:rsidRPr="00925439">
        <w:rPr>
          <w:rFonts w:ascii="Times New Roman" w:hAnsi="Times New Roman"/>
        </w:rPr>
        <w:t>ormularzu ofertowym (</w:t>
      </w:r>
      <w:r w:rsidRPr="00925439">
        <w:rPr>
          <w:rFonts w:ascii="Times New Roman" w:hAnsi="Times New Roman"/>
          <w:i/>
          <w:iCs/>
        </w:rPr>
        <w:t>Załącznik Nr 1</w:t>
      </w:r>
      <w:r w:rsidRPr="00925439">
        <w:rPr>
          <w:rFonts w:ascii="Times New Roman" w:hAnsi="Times New Roman"/>
        </w:rPr>
        <w:t>).</w:t>
      </w:r>
    </w:p>
    <w:p w14:paraId="10683F1D" w14:textId="77777777" w:rsidR="008B6E35" w:rsidRPr="00925439" w:rsidRDefault="0070015F" w:rsidP="00647EA2">
      <w:pPr>
        <w:numPr>
          <w:ilvl w:val="1"/>
          <w:numId w:val="16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925439">
        <w:rPr>
          <w:rFonts w:ascii="Times New Roman" w:hAnsi="Times New Roman"/>
        </w:rPr>
        <w:t>Do formularza ofertowego</w:t>
      </w:r>
      <w:r w:rsidR="00B11A9D" w:rsidRPr="00925439">
        <w:rPr>
          <w:rFonts w:ascii="Times New Roman" w:hAnsi="Times New Roman"/>
        </w:rPr>
        <w:t xml:space="preserve"> </w:t>
      </w:r>
      <w:r w:rsidRPr="00925439">
        <w:rPr>
          <w:rFonts w:ascii="Times New Roman" w:hAnsi="Times New Roman"/>
        </w:rPr>
        <w:t>należy załączyć</w:t>
      </w:r>
      <w:r w:rsidR="008B6E35" w:rsidRPr="00925439">
        <w:rPr>
          <w:rFonts w:ascii="Times New Roman" w:hAnsi="Times New Roman"/>
        </w:rPr>
        <w:t>:</w:t>
      </w:r>
    </w:p>
    <w:p w14:paraId="577D6048" w14:textId="7FE3880A" w:rsidR="008B6E35" w:rsidRDefault="0007696A" w:rsidP="008B6E35">
      <w:pPr>
        <w:numPr>
          <w:ilvl w:val="2"/>
          <w:numId w:val="16"/>
        </w:numPr>
        <w:spacing w:after="0" w:line="276" w:lineRule="auto"/>
        <w:ind w:left="1418"/>
        <w:jc w:val="both"/>
        <w:rPr>
          <w:rFonts w:ascii="Times New Roman" w:hAnsi="Times New Roman"/>
        </w:rPr>
      </w:pPr>
      <w:r w:rsidRPr="00925439">
        <w:rPr>
          <w:rFonts w:ascii="Times New Roman" w:hAnsi="Times New Roman"/>
        </w:rPr>
        <w:t>Oświadczenie</w:t>
      </w:r>
      <w:r w:rsidRPr="00E903A7">
        <w:rPr>
          <w:rFonts w:ascii="Times New Roman" w:hAnsi="Times New Roman"/>
        </w:rPr>
        <w:t xml:space="preserve"> Wykonawcy (</w:t>
      </w:r>
      <w:r w:rsidR="00563CDC" w:rsidRPr="00E903A7">
        <w:rPr>
          <w:rFonts w:ascii="Times New Roman" w:hAnsi="Times New Roman"/>
          <w:i/>
          <w:iCs/>
        </w:rPr>
        <w:t xml:space="preserve">wg </w:t>
      </w:r>
      <w:r w:rsidRPr="00E903A7">
        <w:rPr>
          <w:rFonts w:ascii="Times New Roman" w:hAnsi="Times New Roman"/>
          <w:i/>
          <w:iCs/>
        </w:rPr>
        <w:t>Załącznik</w:t>
      </w:r>
      <w:r w:rsidR="00563CDC" w:rsidRPr="00E903A7">
        <w:rPr>
          <w:rFonts w:ascii="Times New Roman" w:hAnsi="Times New Roman"/>
          <w:i/>
          <w:iCs/>
        </w:rPr>
        <w:t>a</w:t>
      </w:r>
      <w:r w:rsidRPr="00E903A7">
        <w:rPr>
          <w:rFonts w:ascii="Times New Roman" w:hAnsi="Times New Roman"/>
          <w:i/>
          <w:iCs/>
        </w:rPr>
        <w:t xml:space="preserve"> Nr 2</w:t>
      </w:r>
      <w:r w:rsidRPr="00E903A7">
        <w:rPr>
          <w:rFonts w:ascii="Times New Roman" w:hAnsi="Times New Roman"/>
        </w:rPr>
        <w:t>)</w:t>
      </w:r>
      <w:r w:rsidR="008B6E35">
        <w:rPr>
          <w:rFonts w:ascii="Times New Roman" w:hAnsi="Times New Roman"/>
        </w:rPr>
        <w:t>,</w:t>
      </w:r>
    </w:p>
    <w:p w14:paraId="74E596F2" w14:textId="2BC59F4F" w:rsidR="00F01EFC" w:rsidRPr="00E903A7" w:rsidRDefault="00DF4DDC" w:rsidP="008B6E35">
      <w:pPr>
        <w:numPr>
          <w:ilvl w:val="2"/>
          <w:numId w:val="16"/>
        </w:numPr>
        <w:spacing w:after="0" w:line="276" w:lineRule="auto"/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Wykaz usług (</w:t>
      </w:r>
      <w:r w:rsidRPr="00DF4DDC">
        <w:rPr>
          <w:rFonts w:ascii="Times New Roman" w:hAnsi="Times New Roman"/>
          <w:i/>
          <w:iCs/>
        </w:rPr>
        <w:t>wg Załącznika Nr 3</w:t>
      </w:r>
      <w:r>
        <w:rPr>
          <w:rFonts w:ascii="Times New Roman" w:hAnsi="Times New Roman"/>
        </w:rPr>
        <w:t>)</w:t>
      </w:r>
      <w:r w:rsidR="00F948DC" w:rsidRPr="00E903A7">
        <w:rPr>
          <w:rFonts w:ascii="Times New Roman" w:hAnsi="Times New Roman"/>
        </w:rPr>
        <w:t>.</w:t>
      </w:r>
    </w:p>
    <w:p w14:paraId="7A021967" w14:textId="47A2E461" w:rsidR="005C0DD6" w:rsidRPr="00E903A7" w:rsidRDefault="005C0DD6" w:rsidP="00647EA2">
      <w:pPr>
        <w:numPr>
          <w:ilvl w:val="1"/>
          <w:numId w:val="16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E903A7">
        <w:rPr>
          <w:rFonts w:ascii="Times New Roman" w:hAnsi="Times New Roman"/>
        </w:rPr>
        <w:t>Ofertę wraz z</w:t>
      </w:r>
      <w:r w:rsidR="00B11A9D" w:rsidRPr="00E903A7">
        <w:rPr>
          <w:rFonts w:ascii="Times New Roman" w:hAnsi="Times New Roman"/>
        </w:rPr>
        <w:t xml:space="preserve"> niezbędnymi</w:t>
      </w:r>
      <w:r w:rsidRPr="00E903A7">
        <w:rPr>
          <w:rFonts w:ascii="Times New Roman" w:hAnsi="Times New Roman"/>
        </w:rPr>
        <w:t xml:space="preserve"> załącznikami </w:t>
      </w:r>
      <w:r w:rsidR="00B11A9D" w:rsidRPr="00E903A7">
        <w:rPr>
          <w:rFonts w:ascii="Times New Roman" w:hAnsi="Times New Roman"/>
        </w:rPr>
        <w:t xml:space="preserve">należy przekazać </w:t>
      </w:r>
      <w:r w:rsidRPr="00E903A7">
        <w:rPr>
          <w:rFonts w:ascii="Times New Roman" w:hAnsi="Times New Roman"/>
        </w:rPr>
        <w:t xml:space="preserve">w wersji elektronicznej </w:t>
      </w:r>
      <w:r w:rsidR="00B11A9D" w:rsidRPr="00E903A7">
        <w:rPr>
          <w:rFonts w:ascii="Times New Roman" w:hAnsi="Times New Roman"/>
        </w:rPr>
        <w:t>za pośrednictwem aplikacji BK2021</w:t>
      </w:r>
      <w:r w:rsidR="00FD2064" w:rsidRPr="00E903A7">
        <w:rPr>
          <w:rFonts w:ascii="Times New Roman" w:hAnsi="Times New Roman"/>
        </w:rPr>
        <w:t xml:space="preserve"> - </w:t>
      </w:r>
      <w:r w:rsidRPr="00E903A7">
        <w:rPr>
          <w:rFonts w:ascii="Times New Roman" w:hAnsi="Times New Roman"/>
        </w:rPr>
        <w:t>Bazy Konkurencyjności</w:t>
      </w:r>
      <w:r w:rsidR="00566FAA" w:rsidRPr="00E903A7">
        <w:rPr>
          <w:rFonts w:ascii="Times New Roman" w:hAnsi="Times New Roman"/>
        </w:rPr>
        <w:t xml:space="preserve"> (</w:t>
      </w:r>
      <w:hyperlink r:id="rId8" w:history="1">
        <w:r w:rsidR="00566FAA" w:rsidRPr="00E903A7">
          <w:rPr>
            <w:rStyle w:val="Hipercze"/>
            <w:rFonts w:ascii="Times New Roman" w:hAnsi="Times New Roman"/>
            <w:color w:val="auto"/>
          </w:rPr>
          <w:t>https://bazakonkurencyjnosci.funduszeeuropejskie.gov.pl/</w:t>
        </w:r>
      </w:hyperlink>
      <w:r w:rsidR="00566FAA" w:rsidRPr="00E903A7">
        <w:rPr>
          <w:rFonts w:ascii="Times New Roman" w:hAnsi="Times New Roman"/>
        </w:rPr>
        <w:t>).</w:t>
      </w:r>
      <w:r w:rsidR="00DE500D" w:rsidRPr="00E903A7">
        <w:rPr>
          <w:rFonts w:ascii="Times New Roman" w:hAnsi="Times New Roman"/>
        </w:rPr>
        <w:t xml:space="preserve"> </w:t>
      </w:r>
      <w:r w:rsidR="00566FAA" w:rsidRPr="00E903A7">
        <w:rPr>
          <w:rFonts w:ascii="Times New Roman" w:hAnsi="Times New Roman"/>
        </w:rPr>
        <w:t xml:space="preserve"> </w:t>
      </w:r>
    </w:p>
    <w:p w14:paraId="3D9589A4" w14:textId="77777777" w:rsidR="0070015F" w:rsidRPr="00E903A7" w:rsidRDefault="0070015F" w:rsidP="00647EA2">
      <w:pPr>
        <w:numPr>
          <w:ilvl w:val="1"/>
          <w:numId w:val="16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E903A7">
        <w:rPr>
          <w:rFonts w:ascii="Times New Roman" w:hAnsi="Times New Roman"/>
        </w:rPr>
        <w:t xml:space="preserve">Oferty, które wpłyną po wskazanym terminie i godzinie zostaną odrzucone bez rozpatrywania i nie będą podlegać ocenie. </w:t>
      </w:r>
    </w:p>
    <w:p w14:paraId="2CCE30EC" w14:textId="77777777" w:rsidR="0070015F" w:rsidRDefault="0070015F" w:rsidP="00647EA2">
      <w:pPr>
        <w:numPr>
          <w:ilvl w:val="1"/>
          <w:numId w:val="16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E903A7">
        <w:rPr>
          <w:rFonts w:ascii="Times New Roman" w:hAnsi="Times New Roman"/>
        </w:rPr>
        <w:t>Wszelkie dokumenty muszą być podpisane przez Wykonawcę – osobę lub osoby uprawnione do składania oświadczeń woli w imieniu Wykonawcy</w:t>
      </w:r>
      <w:r w:rsidR="00CB2B7E" w:rsidRPr="00E903A7">
        <w:rPr>
          <w:rFonts w:ascii="Times New Roman" w:hAnsi="Times New Roman"/>
        </w:rPr>
        <w:t>.</w:t>
      </w:r>
    </w:p>
    <w:p w14:paraId="0603F289" w14:textId="7345A7D3" w:rsidR="008B6E35" w:rsidRPr="008B6E35" w:rsidRDefault="008B6E35" w:rsidP="008B6E35">
      <w:pPr>
        <w:spacing w:after="0" w:line="276" w:lineRule="auto"/>
        <w:ind w:left="993"/>
        <w:jc w:val="both"/>
        <w:rPr>
          <w:rFonts w:ascii="Times New Roman" w:hAnsi="Times New Roman"/>
          <w:color w:val="EE0000"/>
          <w:sz w:val="20"/>
          <w:szCs w:val="20"/>
        </w:rPr>
      </w:pPr>
      <w:r w:rsidRPr="008B6E35">
        <w:rPr>
          <w:rFonts w:ascii="Times New Roman" w:hAnsi="Times New Roman"/>
          <w:color w:val="EE0000"/>
          <w:sz w:val="20"/>
          <w:szCs w:val="20"/>
        </w:rPr>
        <w:t>Dokument podpisany rozumiany jest jako dokument w postaci elektronicznej stanowiący skan dokumentu opatrzonego własnoręcznym podpisem bądź dokument w formie elektronicznej opatrzony ważnym kwalifikowanym podpisem elektronicznym, podpisem zaufanym lub podpisem osobistym.</w:t>
      </w:r>
      <w:r w:rsidR="00FF22C7">
        <w:rPr>
          <w:rFonts w:ascii="Times New Roman" w:hAnsi="Times New Roman"/>
          <w:color w:val="EE0000"/>
          <w:sz w:val="20"/>
          <w:szCs w:val="20"/>
        </w:rPr>
        <w:t xml:space="preserve"> W przypadku złożenia dokumentów nie opatrzonych podpisem, Zamawiający wezwie do ich uzupełnienia.</w:t>
      </w:r>
    </w:p>
    <w:p w14:paraId="7D378720" w14:textId="77777777" w:rsidR="00CB2B7E" w:rsidRPr="00E903A7" w:rsidRDefault="00CB2B7E" w:rsidP="00647EA2">
      <w:pPr>
        <w:numPr>
          <w:ilvl w:val="1"/>
          <w:numId w:val="16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E903A7">
        <w:rPr>
          <w:rFonts w:ascii="Times New Roman" w:hAnsi="Times New Roman"/>
        </w:rPr>
        <w:t>Wykonawca przed upływem terminu składania ofert może zmienić lub wymienić swoją ofertę.</w:t>
      </w:r>
    </w:p>
    <w:p w14:paraId="5647DC12" w14:textId="77777777" w:rsidR="00CB2B7E" w:rsidRPr="00E903A7" w:rsidRDefault="00CB2B7E" w:rsidP="00647EA2">
      <w:pPr>
        <w:numPr>
          <w:ilvl w:val="1"/>
          <w:numId w:val="16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E903A7">
        <w:rPr>
          <w:rFonts w:ascii="Times New Roman" w:hAnsi="Times New Roman"/>
        </w:rPr>
        <w:t xml:space="preserve">Wykonawca nie może wycofać oferty ani wprowadzić jakichkolwiek zmian w jej treści po upływie terminu składania ofert. </w:t>
      </w:r>
    </w:p>
    <w:p w14:paraId="66C5BFE1" w14:textId="265F6753" w:rsidR="00565C84" w:rsidRPr="00E903A7" w:rsidRDefault="00565C84" w:rsidP="00647EA2">
      <w:pPr>
        <w:pStyle w:val="Akapitzlist"/>
        <w:numPr>
          <w:ilvl w:val="1"/>
          <w:numId w:val="16"/>
        </w:numPr>
        <w:ind w:left="993"/>
        <w:jc w:val="both"/>
        <w:rPr>
          <w:rFonts w:ascii="Times New Roman" w:hAnsi="Times New Roman"/>
          <w:u w:val="single"/>
        </w:rPr>
      </w:pPr>
      <w:r w:rsidRPr="00E903A7">
        <w:rPr>
          <w:rFonts w:ascii="Times New Roman" w:hAnsi="Times New Roman"/>
          <w:u w:val="single"/>
        </w:rPr>
        <w:t>Dodatkowo Wykonawca, którego ofert</w:t>
      </w:r>
      <w:r w:rsidR="00E903A7" w:rsidRPr="00E903A7">
        <w:rPr>
          <w:rFonts w:ascii="Times New Roman" w:hAnsi="Times New Roman"/>
          <w:u w:val="single"/>
        </w:rPr>
        <w:t>a</w:t>
      </w:r>
      <w:r w:rsidRPr="00E903A7">
        <w:rPr>
          <w:rFonts w:ascii="Times New Roman" w:hAnsi="Times New Roman"/>
          <w:u w:val="single"/>
        </w:rPr>
        <w:t xml:space="preserve"> zostanie wybrana jako najkorzystniejsza</w:t>
      </w:r>
      <w:r w:rsidR="00A43F7E">
        <w:rPr>
          <w:rFonts w:ascii="Times New Roman" w:hAnsi="Times New Roman"/>
          <w:u w:val="single"/>
        </w:rPr>
        <w:t xml:space="preserve"> </w:t>
      </w:r>
      <w:r w:rsidRPr="00E903A7">
        <w:rPr>
          <w:rFonts w:ascii="Times New Roman" w:hAnsi="Times New Roman"/>
          <w:u w:val="single"/>
        </w:rPr>
        <w:t xml:space="preserve">przed podpisaniem </w:t>
      </w:r>
      <w:r w:rsidR="00947B70">
        <w:rPr>
          <w:rFonts w:ascii="Times New Roman" w:hAnsi="Times New Roman"/>
          <w:u w:val="single"/>
        </w:rPr>
        <w:t>U</w:t>
      </w:r>
      <w:r w:rsidRPr="00E903A7">
        <w:rPr>
          <w:rFonts w:ascii="Times New Roman" w:hAnsi="Times New Roman"/>
          <w:u w:val="single"/>
        </w:rPr>
        <w:t>mowy, będzie zobowiązany przesłać do</w:t>
      </w:r>
      <w:r w:rsidR="005B3D88" w:rsidRPr="00E903A7">
        <w:rPr>
          <w:rFonts w:ascii="Times New Roman" w:hAnsi="Times New Roman"/>
          <w:u w:val="single"/>
        </w:rPr>
        <w:t xml:space="preserve"> </w:t>
      </w:r>
      <w:r w:rsidRPr="00E903A7">
        <w:rPr>
          <w:rFonts w:ascii="Times New Roman" w:hAnsi="Times New Roman"/>
          <w:u w:val="single"/>
        </w:rPr>
        <w:t xml:space="preserve">Zamawiającego </w:t>
      </w:r>
      <w:r w:rsidR="00E903A7" w:rsidRPr="00E903A7">
        <w:rPr>
          <w:rFonts w:ascii="Times New Roman" w:hAnsi="Times New Roman"/>
          <w:u w:val="single"/>
        </w:rPr>
        <w:t>W</w:t>
      </w:r>
      <w:r w:rsidRPr="00E903A7">
        <w:rPr>
          <w:rFonts w:ascii="Times New Roman" w:hAnsi="Times New Roman"/>
          <w:u w:val="single"/>
        </w:rPr>
        <w:t xml:space="preserve">ykaz </w:t>
      </w:r>
      <w:r w:rsidR="005B3D88" w:rsidRPr="00E903A7">
        <w:rPr>
          <w:rFonts w:ascii="Times New Roman" w:hAnsi="Times New Roman"/>
          <w:u w:val="single"/>
        </w:rPr>
        <w:t>osób</w:t>
      </w:r>
      <w:r w:rsidRPr="00E903A7">
        <w:rPr>
          <w:rFonts w:ascii="Times New Roman" w:hAnsi="Times New Roman"/>
          <w:u w:val="single"/>
        </w:rPr>
        <w:t xml:space="preserve"> (</w:t>
      </w:r>
      <w:r w:rsidRPr="00E903A7">
        <w:rPr>
          <w:rFonts w:ascii="Times New Roman" w:hAnsi="Times New Roman"/>
          <w:i/>
          <w:iCs/>
          <w:u w:val="single"/>
        </w:rPr>
        <w:t xml:space="preserve">wg Załącznika Nr </w:t>
      </w:r>
      <w:r w:rsidR="00DF4DDC">
        <w:rPr>
          <w:rFonts w:ascii="Times New Roman" w:hAnsi="Times New Roman"/>
          <w:i/>
          <w:iCs/>
          <w:u w:val="single"/>
        </w:rPr>
        <w:t>4</w:t>
      </w:r>
      <w:r w:rsidR="00A43F7E">
        <w:rPr>
          <w:rFonts w:ascii="Times New Roman" w:hAnsi="Times New Roman"/>
          <w:i/>
          <w:iCs/>
          <w:u w:val="single"/>
        </w:rPr>
        <w:t>.1 i/lub 4.2</w:t>
      </w:r>
      <w:r w:rsidRPr="00E903A7">
        <w:rPr>
          <w:rFonts w:ascii="Times New Roman" w:hAnsi="Times New Roman"/>
          <w:u w:val="single"/>
        </w:rPr>
        <w:t>)</w:t>
      </w:r>
      <w:r w:rsidR="007E207D" w:rsidRPr="00E903A7">
        <w:rPr>
          <w:rFonts w:ascii="Times New Roman" w:hAnsi="Times New Roman"/>
          <w:u w:val="single"/>
        </w:rPr>
        <w:t xml:space="preserve"> wyznaczonych do</w:t>
      </w:r>
      <w:r w:rsidR="00E903A7" w:rsidRPr="00E903A7">
        <w:rPr>
          <w:rFonts w:ascii="Times New Roman" w:hAnsi="Times New Roman"/>
          <w:u w:val="single"/>
        </w:rPr>
        <w:t xml:space="preserve"> pełnienia funkcji Inspektora Nadzoru. </w:t>
      </w:r>
    </w:p>
    <w:p w14:paraId="1DD28BB6" w14:textId="77777777" w:rsidR="00CB2B7E" w:rsidRPr="001C0CE6" w:rsidRDefault="00CB2B7E" w:rsidP="00D62DBD">
      <w:pPr>
        <w:numPr>
          <w:ilvl w:val="0"/>
          <w:numId w:val="24"/>
        </w:numPr>
        <w:spacing w:line="276" w:lineRule="auto"/>
        <w:ind w:left="426"/>
        <w:jc w:val="both"/>
        <w:rPr>
          <w:rFonts w:ascii="Times New Roman" w:hAnsi="Times New Roman"/>
          <w:b/>
          <w:bCs/>
        </w:rPr>
      </w:pPr>
      <w:r w:rsidRPr="001C0CE6">
        <w:rPr>
          <w:rFonts w:ascii="Times New Roman" w:hAnsi="Times New Roman"/>
          <w:b/>
          <w:bCs/>
        </w:rPr>
        <w:t>Termin i miejsce wyboru najkorzystniejszej oferty:</w:t>
      </w:r>
    </w:p>
    <w:p w14:paraId="3146918C" w14:textId="4F806CEF" w:rsidR="00CB2B7E" w:rsidRPr="00925439" w:rsidRDefault="00CB2B7E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  <w:color w:val="4472C4" w:themeColor="accent1"/>
        </w:rPr>
      </w:pPr>
      <w:r w:rsidRPr="00925439">
        <w:rPr>
          <w:rFonts w:ascii="Times New Roman" w:hAnsi="Times New Roman"/>
        </w:rPr>
        <w:t xml:space="preserve">Prawdopodobny termin wyboru oferty i ogłoszenia wyników nastąpi do </w:t>
      </w:r>
      <w:r w:rsidR="00B53D9F" w:rsidRPr="00925439">
        <w:rPr>
          <w:rFonts w:ascii="Times New Roman" w:hAnsi="Times New Roman"/>
        </w:rPr>
        <w:t>30</w:t>
      </w:r>
      <w:r w:rsidRPr="00925439">
        <w:rPr>
          <w:rFonts w:ascii="Times New Roman" w:hAnsi="Times New Roman"/>
        </w:rPr>
        <w:t xml:space="preserve"> dni od upływ</w:t>
      </w:r>
      <w:r w:rsidR="008D5CAD" w:rsidRPr="00925439">
        <w:rPr>
          <w:rFonts w:ascii="Times New Roman" w:hAnsi="Times New Roman"/>
        </w:rPr>
        <w:t xml:space="preserve">u </w:t>
      </w:r>
      <w:r w:rsidRPr="00925439">
        <w:rPr>
          <w:rFonts w:ascii="Times New Roman" w:hAnsi="Times New Roman"/>
        </w:rPr>
        <w:t xml:space="preserve">terminu składania ofert, tj. </w:t>
      </w:r>
      <w:r w:rsidR="00AA4847" w:rsidRPr="00925439">
        <w:rPr>
          <w:rFonts w:ascii="Times New Roman" w:hAnsi="Times New Roman"/>
          <w:b/>
          <w:bCs/>
        </w:rPr>
        <w:t>do</w:t>
      </w:r>
      <w:r w:rsidRPr="00925439">
        <w:rPr>
          <w:rFonts w:ascii="Times New Roman" w:hAnsi="Times New Roman"/>
          <w:b/>
          <w:bCs/>
        </w:rPr>
        <w:t xml:space="preserve"> </w:t>
      </w:r>
      <w:r w:rsidR="00AA4847" w:rsidRPr="00925439">
        <w:rPr>
          <w:rFonts w:ascii="Times New Roman" w:hAnsi="Times New Roman"/>
          <w:b/>
          <w:bCs/>
        </w:rPr>
        <w:t>dnia</w:t>
      </w:r>
      <w:r w:rsidRPr="00925439">
        <w:rPr>
          <w:rFonts w:ascii="Times New Roman" w:hAnsi="Times New Roman"/>
          <w:b/>
          <w:bCs/>
        </w:rPr>
        <w:t xml:space="preserve"> </w:t>
      </w:r>
      <w:r w:rsidR="00316F8E">
        <w:rPr>
          <w:rFonts w:ascii="Times New Roman" w:hAnsi="Times New Roman"/>
          <w:b/>
          <w:bCs/>
        </w:rPr>
        <w:t>13 czerwca</w:t>
      </w:r>
      <w:r w:rsidRPr="00925439">
        <w:rPr>
          <w:rFonts w:ascii="Times New Roman" w:hAnsi="Times New Roman"/>
          <w:b/>
          <w:bCs/>
        </w:rPr>
        <w:t xml:space="preserve"> 202</w:t>
      </w:r>
      <w:r w:rsidR="008E7726" w:rsidRPr="00925439">
        <w:rPr>
          <w:rFonts w:ascii="Times New Roman" w:hAnsi="Times New Roman"/>
          <w:b/>
          <w:bCs/>
        </w:rPr>
        <w:t>6</w:t>
      </w:r>
      <w:r w:rsidRPr="00925439">
        <w:rPr>
          <w:rFonts w:ascii="Times New Roman" w:hAnsi="Times New Roman"/>
          <w:b/>
          <w:bCs/>
        </w:rPr>
        <w:t xml:space="preserve"> r</w:t>
      </w:r>
      <w:r w:rsidRPr="00925439">
        <w:rPr>
          <w:rFonts w:ascii="Times New Roman" w:hAnsi="Times New Roman"/>
        </w:rPr>
        <w:t>.</w:t>
      </w:r>
      <w:r w:rsidRPr="00925439">
        <w:rPr>
          <w:rFonts w:ascii="Times New Roman" w:hAnsi="Times New Roman"/>
          <w:color w:val="4472C4" w:themeColor="accent1"/>
        </w:rPr>
        <w:t xml:space="preserve"> </w:t>
      </w:r>
    </w:p>
    <w:p w14:paraId="7B4A65D2" w14:textId="77777777" w:rsidR="00AA4847" w:rsidRPr="001C0CE6" w:rsidRDefault="00AA4847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925439">
        <w:rPr>
          <w:rFonts w:ascii="Times New Roman" w:hAnsi="Times New Roman"/>
        </w:rPr>
        <w:t>W uzasadnionych przypadkach, Zamawiający może przedłużyć</w:t>
      </w:r>
      <w:r w:rsidRPr="001C0CE6">
        <w:rPr>
          <w:rFonts w:ascii="Times New Roman" w:hAnsi="Times New Roman"/>
        </w:rPr>
        <w:t xml:space="preserve"> termin wyboru najkorzystniejszej oferty, o czym poinformuje Wykonawców oraz zamieści informacje na portalu Baza Konkurencyjności.</w:t>
      </w:r>
    </w:p>
    <w:p w14:paraId="703131CE" w14:textId="77777777" w:rsidR="00CB2B7E" w:rsidRPr="001C0CE6" w:rsidRDefault="00CB2B7E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1C0CE6">
        <w:rPr>
          <w:rFonts w:ascii="Times New Roman" w:hAnsi="Times New Roman"/>
        </w:rPr>
        <w:t xml:space="preserve">Informacje o wynikach postępowania i wyborze Wykonawcy - Zamawiający zamieści na portalu Baza Konkurencyjności. </w:t>
      </w:r>
    </w:p>
    <w:p w14:paraId="2A50AA3E" w14:textId="065BA33E" w:rsidR="00CB2B7E" w:rsidRPr="001C0CE6" w:rsidRDefault="00CB2B7E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1C0CE6">
        <w:rPr>
          <w:rFonts w:ascii="Times New Roman" w:hAnsi="Times New Roman"/>
        </w:rPr>
        <w:t xml:space="preserve">Zamawiający wymaga od Wykonawcy, którego oferta okaże się najkorzystniejsza, aby zawarł z nim </w:t>
      </w:r>
      <w:r w:rsidR="00947B70">
        <w:rPr>
          <w:rFonts w:ascii="Times New Roman" w:hAnsi="Times New Roman"/>
        </w:rPr>
        <w:t>U</w:t>
      </w:r>
      <w:r w:rsidRPr="001C0CE6">
        <w:rPr>
          <w:rFonts w:ascii="Times New Roman" w:hAnsi="Times New Roman"/>
        </w:rPr>
        <w:t>mowę na wykonanie zamówienia według wzoru zaproponowanego przez Zamawiającego</w:t>
      </w:r>
      <w:r w:rsidR="001C0CE6" w:rsidRPr="001C0CE6">
        <w:rPr>
          <w:rFonts w:ascii="Times New Roman" w:hAnsi="Times New Roman"/>
        </w:rPr>
        <w:t xml:space="preserve"> (Z</w:t>
      </w:r>
      <w:r w:rsidR="001C0CE6" w:rsidRPr="001C0CE6">
        <w:rPr>
          <w:rFonts w:ascii="Times New Roman" w:hAnsi="Times New Roman"/>
          <w:i/>
          <w:iCs/>
        </w:rPr>
        <w:t xml:space="preserve">ałącznik Nr </w:t>
      </w:r>
      <w:r w:rsidR="00DF4DDC">
        <w:rPr>
          <w:rFonts w:ascii="Times New Roman" w:hAnsi="Times New Roman"/>
          <w:i/>
          <w:iCs/>
        </w:rPr>
        <w:t>5</w:t>
      </w:r>
      <w:r w:rsidR="000622E6">
        <w:rPr>
          <w:rFonts w:ascii="Times New Roman" w:hAnsi="Times New Roman"/>
          <w:i/>
          <w:iCs/>
        </w:rPr>
        <w:t>.1/ Załącznik 5.2</w:t>
      </w:r>
      <w:r w:rsidR="001C0CE6" w:rsidRPr="001C0CE6">
        <w:rPr>
          <w:rFonts w:ascii="Times New Roman" w:hAnsi="Times New Roman"/>
          <w:i/>
          <w:iCs/>
        </w:rPr>
        <w:t>)</w:t>
      </w:r>
      <w:r w:rsidRPr="001C0CE6">
        <w:rPr>
          <w:rFonts w:ascii="Times New Roman" w:hAnsi="Times New Roman"/>
        </w:rPr>
        <w:t>, w miejscu i czasie wskazanym przez Zamawiającego</w:t>
      </w:r>
      <w:r w:rsidR="00AA4847" w:rsidRPr="001C0CE6">
        <w:rPr>
          <w:rFonts w:ascii="Times New Roman" w:hAnsi="Times New Roman"/>
        </w:rPr>
        <w:t>.</w:t>
      </w:r>
    </w:p>
    <w:p w14:paraId="739FD07B" w14:textId="7FBCD999" w:rsidR="00ED2A7B" w:rsidRDefault="00ED2A7B" w:rsidP="008B6E35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1C0CE6">
        <w:rPr>
          <w:rFonts w:ascii="Times New Roman" w:hAnsi="Times New Roman"/>
        </w:rPr>
        <w:t xml:space="preserve">Wszelkie niezbędne informacje wymagane do </w:t>
      </w:r>
      <w:r w:rsidR="00B11A9D" w:rsidRPr="001C0CE6">
        <w:rPr>
          <w:rFonts w:ascii="Times New Roman" w:hAnsi="Times New Roman"/>
        </w:rPr>
        <w:t>zawarcia</w:t>
      </w:r>
      <w:r w:rsidRPr="001C0CE6">
        <w:rPr>
          <w:rFonts w:ascii="Times New Roman" w:hAnsi="Times New Roman"/>
        </w:rPr>
        <w:t xml:space="preserve"> w </w:t>
      </w:r>
      <w:r w:rsidR="00B11A9D" w:rsidRPr="001C0CE6">
        <w:rPr>
          <w:rFonts w:ascii="Times New Roman" w:hAnsi="Times New Roman"/>
        </w:rPr>
        <w:t>umowy</w:t>
      </w:r>
      <w:r w:rsidRPr="001C0CE6">
        <w:rPr>
          <w:rFonts w:ascii="Times New Roman" w:hAnsi="Times New Roman"/>
        </w:rPr>
        <w:t>, Wykonawca zobowiązany jest podać przed podpisaniem umowy.</w:t>
      </w:r>
    </w:p>
    <w:p w14:paraId="6A4BF17D" w14:textId="3B32AFDC" w:rsidR="008B6E35" w:rsidRPr="008B6E35" w:rsidRDefault="008B6E35" w:rsidP="008B6E35">
      <w:pPr>
        <w:numPr>
          <w:ilvl w:val="1"/>
          <w:numId w:val="24"/>
        </w:numPr>
        <w:spacing w:line="276" w:lineRule="auto"/>
        <w:ind w:left="993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</w:rPr>
        <w:t>Jeżeli Wykonawca, którego ofertę wybrano, uchyli się od zawarcia umowy, Zamawiający może wybrać ofertę najkorzystniejszą spośród pozostałych ofert, bez przeprowadzania ich ponownej oceny.</w:t>
      </w:r>
    </w:p>
    <w:p w14:paraId="550DF538" w14:textId="17DC298A" w:rsidR="00BD3E6A" w:rsidRPr="001C0CE6" w:rsidRDefault="00BD3E6A" w:rsidP="00D62DBD">
      <w:pPr>
        <w:numPr>
          <w:ilvl w:val="0"/>
          <w:numId w:val="24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1C0CE6">
        <w:rPr>
          <w:rFonts w:ascii="Times New Roman" w:hAnsi="Times New Roman"/>
          <w:b/>
          <w:bCs/>
        </w:rPr>
        <w:t>Płatność za wykonanie usługi:</w:t>
      </w:r>
      <w:r w:rsidR="00B53D9F">
        <w:rPr>
          <w:rFonts w:ascii="Times New Roman" w:hAnsi="Times New Roman"/>
          <w:b/>
          <w:bCs/>
        </w:rPr>
        <w:t xml:space="preserve"> </w:t>
      </w:r>
    </w:p>
    <w:p w14:paraId="146B8248" w14:textId="72396111" w:rsidR="0014193A" w:rsidRDefault="00BD3E6A" w:rsidP="0014193A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1C0CE6">
        <w:rPr>
          <w:rFonts w:ascii="Times New Roman" w:hAnsi="Times New Roman"/>
        </w:rPr>
        <w:t>Płatnikiem za zamówienie</w:t>
      </w:r>
      <w:r w:rsidR="00570539">
        <w:rPr>
          <w:rFonts w:ascii="Times New Roman" w:hAnsi="Times New Roman"/>
        </w:rPr>
        <w:t xml:space="preserve"> będzie</w:t>
      </w:r>
      <w:r w:rsidR="0014193A">
        <w:rPr>
          <w:rFonts w:ascii="Times New Roman" w:hAnsi="Times New Roman"/>
        </w:rPr>
        <w:t>:</w:t>
      </w:r>
    </w:p>
    <w:p w14:paraId="22CAB852" w14:textId="77777777" w:rsidR="00781D25" w:rsidRPr="00DF7BE5" w:rsidRDefault="00781D25" w:rsidP="00781D25">
      <w:pPr>
        <w:spacing w:after="0" w:line="276" w:lineRule="auto"/>
        <w:ind w:left="426"/>
        <w:jc w:val="both"/>
        <w:rPr>
          <w:rFonts w:ascii="Times New Roman" w:hAnsi="Times New Roman"/>
          <w:u w:val="single"/>
        </w:rPr>
      </w:pPr>
      <w:r w:rsidRPr="00DF7BE5">
        <w:rPr>
          <w:rFonts w:ascii="Times New Roman" w:hAnsi="Times New Roman"/>
          <w:u w:val="single"/>
        </w:rPr>
        <w:t>Część I:</w:t>
      </w:r>
    </w:p>
    <w:p w14:paraId="560DDBC8" w14:textId="77777777" w:rsidR="00781D25" w:rsidRPr="00D744F5" w:rsidRDefault="00781D25" w:rsidP="00781D25">
      <w:pPr>
        <w:numPr>
          <w:ilvl w:val="0"/>
          <w:numId w:val="28"/>
        </w:numPr>
        <w:autoSpaceDE/>
        <w:autoSpaceDN/>
        <w:adjustRightInd/>
        <w:spacing w:after="0" w:line="240" w:lineRule="auto"/>
        <w:jc w:val="both"/>
        <w:rPr>
          <w:rFonts w:ascii="Times New Roman" w:hAnsi="Times New Roman"/>
        </w:rPr>
      </w:pPr>
      <w:r w:rsidRPr="00D744F5">
        <w:rPr>
          <w:rFonts w:ascii="Times New Roman" w:hAnsi="Times New Roman"/>
        </w:rPr>
        <w:lastRenderedPageBreak/>
        <w:t>W zakresie nadzoru nad robotami budowlanymi (z wyłączeniem oświetlenia ciągu pieszo-rowerowego):</w:t>
      </w:r>
    </w:p>
    <w:p w14:paraId="6CB5781F" w14:textId="77777777" w:rsidR="00781D25" w:rsidRPr="00D744F5" w:rsidRDefault="00781D25" w:rsidP="00781D25">
      <w:pPr>
        <w:spacing w:after="0" w:line="240" w:lineRule="auto"/>
        <w:ind w:left="720"/>
        <w:jc w:val="both"/>
        <w:rPr>
          <w:rFonts w:ascii="Times New Roman" w:hAnsi="Times New Roman"/>
          <w:bCs/>
          <w:kern w:val="3"/>
        </w:rPr>
      </w:pPr>
      <w:r w:rsidRPr="00D744F5">
        <w:rPr>
          <w:rFonts w:ascii="Times New Roman" w:hAnsi="Times New Roman"/>
          <w:b/>
          <w:kern w:val="3"/>
        </w:rPr>
        <w:t>Nabywca</w:t>
      </w:r>
      <w:r w:rsidRPr="00D744F5">
        <w:rPr>
          <w:rFonts w:ascii="Times New Roman" w:hAnsi="Times New Roman"/>
          <w:bCs/>
          <w:kern w:val="3"/>
        </w:rPr>
        <w:t>: Powiat Rawicki, ul. Rynek 17, 63-900 Rawicz, NIP 699-19-32-379,</w:t>
      </w:r>
    </w:p>
    <w:p w14:paraId="08CE2FC1" w14:textId="77777777" w:rsidR="00781D25" w:rsidRPr="00D744F5" w:rsidRDefault="00781D25" w:rsidP="00781D25">
      <w:pPr>
        <w:spacing w:after="0" w:line="240" w:lineRule="auto"/>
        <w:ind w:left="720"/>
        <w:jc w:val="both"/>
        <w:rPr>
          <w:rFonts w:ascii="Times New Roman" w:hAnsi="Times New Roman"/>
          <w:bCs/>
          <w:kern w:val="3"/>
        </w:rPr>
      </w:pPr>
      <w:r w:rsidRPr="00D744F5">
        <w:rPr>
          <w:rFonts w:ascii="Times New Roman" w:hAnsi="Times New Roman"/>
          <w:b/>
          <w:kern w:val="3"/>
        </w:rPr>
        <w:t>Odbiorca (płatnik)</w:t>
      </w:r>
      <w:r w:rsidRPr="00D744F5">
        <w:rPr>
          <w:rFonts w:ascii="Times New Roman" w:hAnsi="Times New Roman"/>
          <w:bCs/>
          <w:kern w:val="3"/>
        </w:rPr>
        <w:t>: Powiatowy Zarząd Dróg w Rawiczu, ul. Podmiejska 10,</w:t>
      </w:r>
    </w:p>
    <w:p w14:paraId="690AC791" w14:textId="77777777" w:rsidR="00781D25" w:rsidRPr="00D744F5" w:rsidRDefault="00781D25" w:rsidP="00781D25">
      <w:pPr>
        <w:spacing w:after="0" w:line="240" w:lineRule="auto"/>
        <w:ind w:left="720"/>
        <w:jc w:val="both"/>
        <w:rPr>
          <w:rFonts w:ascii="Times New Roman" w:hAnsi="Times New Roman"/>
          <w:kern w:val="3"/>
        </w:rPr>
      </w:pPr>
      <w:r w:rsidRPr="00D744F5">
        <w:rPr>
          <w:rFonts w:ascii="Times New Roman" w:hAnsi="Times New Roman"/>
          <w:bCs/>
          <w:kern w:val="3"/>
        </w:rPr>
        <w:t>63-900 Rawicz, NIP 699-17-54-647</w:t>
      </w:r>
      <w:r w:rsidRPr="00D744F5">
        <w:rPr>
          <w:rFonts w:ascii="Times New Roman" w:hAnsi="Times New Roman"/>
          <w:kern w:val="3"/>
        </w:rPr>
        <w:t>. </w:t>
      </w:r>
    </w:p>
    <w:p w14:paraId="5D96F851" w14:textId="77777777" w:rsidR="00781D25" w:rsidRPr="00D744F5" w:rsidRDefault="00781D25" w:rsidP="00781D25">
      <w:pPr>
        <w:numPr>
          <w:ilvl w:val="0"/>
          <w:numId w:val="28"/>
        </w:numPr>
        <w:autoSpaceDE/>
        <w:autoSpaceDN/>
        <w:adjustRightInd/>
        <w:spacing w:after="0" w:line="240" w:lineRule="auto"/>
        <w:rPr>
          <w:rFonts w:ascii="Times New Roman" w:hAnsi="Times New Roman"/>
        </w:rPr>
      </w:pPr>
      <w:r w:rsidRPr="00D744F5">
        <w:rPr>
          <w:rFonts w:ascii="Times New Roman" w:hAnsi="Times New Roman"/>
        </w:rPr>
        <w:t>W zakresie nadzoru nad robotami budowlanymi związanymi z budową oświetlenia ciągu pieszo-rowerowego:</w:t>
      </w:r>
    </w:p>
    <w:p w14:paraId="03C111D2" w14:textId="77777777" w:rsidR="00781D25" w:rsidRPr="00D744F5" w:rsidRDefault="00781D25" w:rsidP="00781D25">
      <w:pPr>
        <w:spacing w:after="0" w:line="240" w:lineRule="auto"/>
        <w:ind w:left="720"/>
        <w:jc w:val="both"/>
        <w:rPr>
          <w:rFonts w:ascii="Times New Roman" w:hAnsi="Times New Roman"/>
          <w:color w:val="000000"/>
          <w:kern w:val="3"/>
        </w:rPr>
      </w:pPr>
      <w:r w:rsidRPr="00D744F5">
        <w:rPr>
          <w:rFonts w:ascii="Times New Roman" w:hAnsi="Times New Roman"/>
          <w:b/>
          <w:bCs/>
          <w:color w:val="000000"/>
          <w:kern w:val="3"/>
        </w:rPr>
        <w:t>Nabywca</w:t>
      </w:r>
      <w:r w:rsidRPr="00D744F5">
        <w:rPr>
          <w:rFonts w:ascii="Times New Roman" w:hAnsi="Times New Roman"/>
          <w:color w:val="000000"/>
          <w:kern w:val="3"/>
        </w:rPr>
        <w:t>: Gmina Jutrosin, ul. Rynek 26, 63-930 Jutrosin, NIP 699-18-67-802,</w:t>
      </w:r>
    </w:p>
    <w:p w14:paraId="20D56954" w14:textId="77777777" w:rsidR="00781D25" w:rsidRPr="00D744F5" w:rsidRDefault="00781D25" w:rsidP="00781D25">
      <w:pPr>
        <w:spacing w:after="0" w:line="240" w:lineRule="auto"/>
        <w:ind w:left="720"/>
        <w:jc w:val="both"/>
        <w:rPr>
          <w:rFonts w:ascii="Times New Roman" w:hAnsi="Times New Roman"/>
          <w:color w:val="000000"/>
          <w:kern w:val="3"/>
        </w:rPr>
      </w:pPr>
      <w:r w:rsidRPr="00D744F5">
        <w:rPr>
          <w:rFonts w:ascii="Times New Roman" w:hAnsi="Times New Roman"/>
          <w:b/>
          <w:bCs/>
          <w:color w:val="000000"/>
          <w:kern w:val="3"/>
        </w:rPr>
        <w:t>Odbiorca (płatnik)</w:t>
      </w:r>
      <w:r w:rsidRPr="00D744F5">
        <w:rPr>
          <w:rFonts w:ascii="Times New Roman" w:hAnsi="Times New Roman"/>
          <w:color w:val="000000"/>
          <w:kern w:val="3"/>
        </w:rPr>
        <w:t>: Urząd Miasta i Gminy Jutrosin, ul. Rynek 26, 63-930 Jutrosin, NIP 699-10-02-829.</w:t>
      </w:r>
    </w:p>
    <w:p w14:paraId="58928F43" w14:textId="77777777" w:rsidR="00781D25" w:rsidRPr="00DF7BE5" w:rsidRDefault="00781D25" w:rsidP="00781D25">
      <w:pPr>
        <w:spacing w:after="0" w:line="276" w:lineRule="auto"/>
        <w:ind w:left="426"/>
        <w:jc w:val="both"/>
        <w:rPr>
          <w:rFonts w:ascii="Times New Roman" w:hAnsi="Times New Roman"/>
          <w:u w:val="single"/>
        </w:rPr>
      </w:pPr>
      <w:r w:rsidRPr="00DF7BE5">
        <w:rPr>
          <w:rFonts w:ascii="Times New Roman" w:hAnsi="Times New Roman"/>
          <w:u w:val="single"/>
        </w:rPr>
        <w:t>Część II:</w:t>
      </w:r>
    </w:p>
    <w:p w14:paraId="098ED4C9" w14:textId="77777777" w:rsidR="00781D25" w:rsidRPr="0014193A" w:rsidRDefault="00781D25" w:rsidP="00781D25">
      <w:pPr>
        <w:pStyle w:val="Akapitzlist"/>
        <w:numPr>
          <w:ilvl w:val="2"/>
          <w:numId w:val="24"/>
        </w:numPr>
        <w:spacing w:after="0" w:line="240" w:lineRule="auto"/>
        <w:ind w:left="851"/>
        <w:jc w:val="both"/>
        <w:rPr>
          <w:rFonts w:ascii="Times New Roman" w:hAnsi="Times New Roman"/>
        </w:rPr>
      </w:pPr>
      <w:r w:rsidRPr="0014193A">
        <w:rPr>
          <w:rFonts w:ascii="Times New Roman" w:hAnsi="Times New Roman"/>
        </w:rPr>
        <w:t>w zakresie nadzoru nad robotami budowlanymi (z wyłączeniem oświetlenia ciągu pieszo-rowerowego):</w:t>
      </w:r>
    </w:p>
    <w:p w14:paraId="4785D585" w14:textId="77777777" w:rsidR="00781D25" w:rsidRPr="001C0CE6" w:rsidRDefault="00781D25" w:rsidP="00781D25">
      <w:pPr>
        <w:spacing w:after="0" w:line="240" w:lineRule="auto"/>
        <w:ind w:left="851"/>
        <w:jc w:val="both"/>
        <w:rPr>
          <w:rFonts w:ascii="Times New Roman" w:hAnsi="Times New Roman"/>
        </w:rPr>
      </w:pPr>
      <w:r w:rsidRPr="001C0CE6">
        <w:rPr>
          <w:rFonts w:ascii="Times New Roman" w:hAnsi="Times New Roman"/>
          <w:b/>
          <w:bCs/>
        </w:rPr>
        <w:t>Nabywca</w:t>
      </w:r>
      <w:r w:rsidRPr="001C0CE6">
        <w:rPr>
          <w:rFonts w:ascii="Times New Roman" w:hAnsi="Times New Roman"/>
        </w:rPr>
        <w:t xml:space="preserve">: Powiat Rawicki, ul. Rynek 17, 63-900 Rawicz, NIP: 699-176-11-62, </w:t>
      </w:r>
    </w:p>
    <w:p w14:paraId="745D397D" w14:textId="77777777" w:rsidR="00781D25" w:rsidRDefault="00781D25" w:rsidP="00781D25">
      <w:pPr>
        <w:spacing w:after="0" w:line="240" w:lineRule="auto"/>
        <w:ind w:left="851"/>
        <w:jc w:val="both"/>
        <w:rPr>
          <w:rFonts w:ascii="Times New Roman" w:hAnsi="Times New Roman"/>
        </w:rPr>
      </w:pPr>
      <w:r w:rsidRPr="001C0CE6">
        <w:rPr>
          <w:rFonts w:ascii="Times New Roman" w:hAnsi="Times New Roman"/>
          <w:b/>
          <w:bCs/>
        </w:rPr>
        <w:t>Odbiorca</w:t>
      </w:r>
      <w:r w:rsidRPr="001C0CE6">
        <w:rPr>
          <w:rFonts w:ascii="Times New Roman" w:hAnsi="Times New Roman"/>
        </w:rPr>
        <w:t xml:space="preserve"> (płatnik): Powiatowy Zarząd Dróg w Rawiczu, ul. Podmiejska 10, 63-900 Rawicz</w:t>
      </w:r>
      <w:r>
        <w:rPr>
          <w:rFonts w:ascii="Times New Roman" w:hAnsi="Times New Roman"/>
        </w:rPr>
        <w:t>, NIP:699-17-54-647</w:t>
      </w:r>
      <w:r w:rsidRPr="001C0CE6">
        <w:rPr>
          <w:rFonts w:ascii="Times New Roman" w:hAnsi="Times New Roman"/>
        </w:rPr>
        <w:t>.</w:t>
      </w:r>
    </w:p>
    <w:p w14:paraId="37735903" w14:textId="77777777" w:rsidR="00781D25" w:rsidRDefault="00781D25" w:rsidP="00781D25">
      <w:pPr>
        <w:pStyle w:val="Akapitzlist"/>
        <w:numPr>
          <w:ilvl w:val="2"/>
          <w:numId w:val="24"/>
        </w:numPr>
        <w:spacing w:line="240" w:lineRule="auto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14193A">
        <w:rPr>
          <w:rFonts w:ascii="Times New Roman" w:hAnsi="Times New Roman"/>
        </w:rPr>
        <w:t xml:space="preserve"> zakresie nadzoru nad robotami budowlanymi związanymi z budową oświetlenia ciągu pieszo-rowerowego:</w:t>
      </w:r>
      <w:r>
        <w:rPr>
          <w:rFonts w:ascii="Times New Roman" w:hAnsi="Times New Roman"/>
        </w:rPr>
        <w:t xml:space="preserve"> </w:t>
      </w:r>
    </w:p>
    <w:p w14:paraId="5F2A9171" w14:textId="77777777" w:rsidR="00781D25" w:rsidRPr="004D7A01" w:rsidRDefault="00781D25" w:rsidP="00781D25">
      <w:pPr>
        <w:pStyle w:val="Akapitzlist"/>
        <w:spacing w:after="0" w:line="240" w:lineRule="auto"/>
        <w:ind w:left="851"/>
        <w:jc w:val="both"/>
        <w:rPr>
          <w:rFonts w:ascii="Times New Roman" w:eastAsia="Times New Roman" w:hAnsi="Times New Roman"/>
          <w:kern w:val="3"/>
          <w:lang w:eastAsia="ar-SA"/>
        </w:rPr>
      </w:pPr>
      <w:r w:rsidRPr="004D7A01">
        <w:rPr>
          <w:rFonts w:ascii="Times New Roman" w:eastAsia="Times New Roman" w:hAnsi="Times New Roman"/>
          <w:b/>
          <w:kern w:val="3"/>
          <w:lang w:eastAsia="ar-SA"/>
        </w:rPr>
        <w:t>Nabywca</w:t>
      </w:r>
      <w:r w:rsidRPr="004D7A01">
        <w:rPr>
          <w:rFonts w:ascii="Times New Roman" w:eastAsia="Times New Roman" w:hAnsi="Times New Roman"/>
          <w:kern w:val="3"/>
          <w:lang w:eastAsia="ar-SA"/>
        </w:rPr>
        <w:t>: Gmina Rawicz, ul. Marszałka Józefa Piłsudskiego 21, 63-900 Rawicz, NIP 699-187-10-57, REGON: 411050729,</w:t>
      </w:r>
    </w:p>
    <w:p w14:paraId="7F1A9595" w14:textId="77777777" w:rsidR="00781D25" w:rsidRDefault="00781D25" w:rsidP="00781D25">
      <w:pPr>
        <w:pStyle w:val="Akapitzlist"/>
        <w:spacing w:after="0" w:line="240" w:lineRule="auto"/>
        <w:ind w:left="851"/>
        <w:jc w:val="both"/>
        <w:rPr>
          <w:rFonts w:ascii="Times New Roman" w:eastAsia="Times New Roman" w:hAnsi="Times New Roman"/>
          <w:kern w:val="3"/>
          <w:lang w:eastAsia="ar-SA"/>
        </w:rPr>
      </w:pPr>
      <w:r w:rsidRPr="004D7A01">
        <w:rPr>
          <w:rFonts w:ascii="Times New Roman" w:eastAsia="Times New Roman" w:hAnsi="Times New Roman"/>
          <w:b/>
          <w:kern w:val="3"/>
          <w:lang w:eastAsia="ar-SA"/>
        </w:rPr>
        <w:t>Odbiorca (płatnik)</w:t>
      </w:r>
      <w:r w:rsidRPr="004D7A01">
        <w:rPr>
          <w:rFonts w:ascii="Times New Roman" w:eastAsia="Times New Roman" w:hAnsi="Times New Roman"/>
          <w:kern w:val="3"/>
          <w:lang w:eastAsia="ar-SA"/>
        </w:rPr>
        <w:t>: Urząd Miejski Gminy Rawicz, ul. Marszałka Józefa Piłsudskiego 21, 63-900 Rawicz, NIP 699-001-01-17, REGON: 000526950.</w:t>
      </w:r>
    </w:p>
    <w:p w14:paraId="77BAD4E6" w14:textId="77777777" w:rsidR="00DC6CB1" w:rsidRPr="0036304D" w:rsidRDefault="00AA4847" w:rsidP="0036304D">
      <w:pPr>
        <w:numPr>
          <w:ilvl w:val="0"/>
          <w:numId w:val="24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  <w:color w:val="000000"/>
        </w:rPr>
      </w:pPr>
      <w:r w:rsidRPr="0036304D">
        <w:rPr>
          <w:rFonts w:ascii="Times New Roman" w:hAnsi="Times New Roman"/>
          <w:b/>
          <w:bCs/>
          <w:color w:val="000000"/>
        </w:rPr>
        <w:t>Wykluczenia Wykonawcy:</w:t>
      </w:r>
    </w:p>
    <w:p w14:paraId="558678D5" w14:textId="77777777" w:rsidR="00B95990" w:rsidRPr="0036304D" w:rsidRDefault="005C0DD6" w:rsidP="00B95990">
      <w:pPr>
        <w:spacing w:after="0" w:line="276" w:lineRule="auto"/>
        <w:ind w:firstLine="426"/>
        <w:jc w:val="both"/>
        <w:rPr>
          <w:rFonts w:ascii="Times New Roman" w:hAnsi="Times New Roman"/>
          <w:color w:val="000000"/>
        </w:rPr>
      </w:pPr>
      <w:bookmarkStart w:id="1" w:name="_Hlk156390785"/>
      <w:r w:rsidRPr="0036304D">
        <w:rPr>
          <w:rFonts w:ascii="Times New Roman" w:hAnsi="Times New Roman"/>
          <w:color w:val="000000"/>
        </w:rPr>
        <w:t xml:space="preserve">Z postępowania </w:t>
      </w:r>
      <w:r w:rsidR="00B95990" w:rsidRPr="0036304D">
        <w:rPr>
          <w:rFonts w:ascii="Times New Roman" w:hAnsi="Times New Roman"/>
          <w:color w:val="000000"/>
        </w:rPr>
        <w:t>wykluczeni</w:t>
      </w:r>
      <w:r w:rsidRPr="0036304D">
        <w:rPr>
          <w:rFonts w:ascii="Times New Roman" w:hAnsi="Times New Roman"/>
          <w:color w:val="000000"/>
        </w:rPr>
        <w:t xml:space="preserve"> będą</w:t>
      </w:r>
      <w:r w:rsidR="00B95990" w:rsidRPr="0036304D">
        <w:rPr>
          <w:rFonts w:ascii="Times New Roman" w:hAnsi="Times New Roman"/>
          <w:color w:val="000000"/>
        </w:rPr>
        <w:t xml:space="preserve"> Wykonawcy:</w:t>
      </w:r>
    </w:p>
    <w:p w14:paraId="22D67832" w14:textId="1084A41E" w:rsidR="00B95990" w:rsidRPr="0036304D" w:rsidRDefault="00B95990" w:rsidP="00647EA2">
      <w:pPr>
        <w:numPr>
          <w:ilvl w:val="0"/>
          <w:numId w:val="4"/>
        </w:numPr>
        <w:spacing w:after="0" w:line="276" w:lineRule="auto"/>
        <w:ind w:left="851"/>
        <w:jc w:val="both"/>
        <w:rPr>
          <w:rFonts w:ascii="Times New Roman" w:hAnsi="Times New Roman"/>
          <w:color w:val="000000"/>
        </w:rPr>
      </w:pPr>
      <w:r w:rsidRPr="0036304D">
        <w:rPr>
          <w:rFonts w:ascii="Times New Roman" w:hAnsi="Times New Roman"/>
          <w:color w:val="000000"/>
        </w:rPr>
        <w:t xml:space="preserve">którzy, </w:t>
      </w:r>
      <w:r w:rsidR="00DC6CB1" w:rsidRPr="0036304D">
        <w:rPr>
          <w:rFonts w:ascii="Times New Roman" w:hAnsi="Times New Roman"/>
          <w:color w:val="000000"/>
        </w:rPr>
        <w:t>znajduj</w:t>
      </w:r>
      <w:r w:rsidRPr="0036304D">
        <w:rPr>
          <w:rFonts w:ascii="Times New Roman" w:hAnsi="Times New Roman"/>
          <w:color w:val="000000"/>
        </w:rPr>
        <w:t>ą</w:t>
      </w:r>
      <w:r w:rsidR="00DC6CB1" w:rsidRPr="0036304D">
        <w:rPr>
          <w:rFonts w:ascii="Times New Roman" w:hAnsi="Times New Roman"/>
          <w:color w:val="000000"/>
        </w:rPr>
        <w:t xml:space="preserve"> się w sytuacji ekonomicznej i finansowej mogącej budzić poważne</w:t>
      </w:r>
      <w:r w:rsidR="00027477" w:rsidRPr="0036304D">
        <w:rPr>
          <w:rFonts w:ascii="Times New Roman" w:hAnsi="Times New Roman"/>
          <w:color w:val="000000"/>
        </w:rPr>
        <w:t xml:space="preserve"> </w:t>
      </w:r>
      <w:r w:rsidR="00DC6CB1" w:rsidRPr="0036304D">
        <w:rPr>
          <w:rFonts w:ascii="Times New Roman" w:hAnsi="Times New Roman"/>
          <w:color w:val="000000"/>
        </w:rPr>
        <w:t>wątpliwości co do możliwości prawidłowego wykonania usługi</w:t>
      </w:r>
      <w:bookmarkEnd w:id="1"/>
      <w:r w:rsidR="00027477" w:rsidRPr="0036304D">
        <w:rPr>
          <w:rFonts w:ascii="Times New Roman" w:hAnsi="Times New Roman"/>
          <w:color w:val="000000"/>
        </w:rPr>
        <w:t>;</w:t>
      </w:r>
    </w:p>
    <w:p w14:paraId="18CDD076" w14:textId="65B843C1" w:rsidR="00B62E5E" w:rsidRPr="0036304D" w:rsidRDefault="008B6E35" w:rsidP="00647EA2">
      <w:pPr>
        <w:numPr>
          <w:ilvl w:val="0"/>
          <w:numId w:val="4"/>
        </w:numPr>
        <w:spacing w:after="0" w:line="276" w:lineRule="auto"/>
        <w:ind w:left="851"/>
        <w:jc w:val="both"/>
        <w:rPr>
          <w:rFonts w:ascii="Times New Roman" w:eastAsia="Times New Roman" w:hAnsi="Times New Roman"/>
        </w:rPr>
      </w:pPr>
      <w:r w:rsidRPr="008B6E35">
        <w:rPr>
          <w:rFonts w:ascii="Times New Roman" w:hAnsi="Times New Roman"/>
          <w:color w:val="000000"/>
        </w:rPr>
        <w:t>którzy, powiązani są z Zamawiającym (Beneficjentem) osobowo lub kapitałowo. Poprzez powiązania kapitałowe lub osobowe rozumie się wzajemne powiązania między Zamawiającym (Beneficjentem) lub osobami upoważnionymi do zaciągania zobowiązań w imieniu Zamawiającego (Beneficjenta) lub osobami wykonującymi w imieniu Zamawiającego (Beneficjenta) czynności związane z przygotowaniem i przeprowadzeniem procedury wyboru Wykonawcy, a Wykonawcą, polegające w szczególności na</w:t>
      </w:r>
      <w:r w:rsidR="00B62E5E" w:rsidRPr="0036304D">
        <w:rPr>
          <w:rFonts w:ascii="Times New Roman" w:eastAsia="Times New Roman" w:hAnsi="Times New Roman"/>
        </w:rPr>
        <w:t>:</w:t>
      </w:r>
      <w:r>
        <w:rPr>
          <w:rFonts w:ascii="Times New Roman" w:eastAsia="Times New Roman" w:hAnsi="Times New Roman"/>
        </w:rPr>
        <w:t xml:space="preserve"> </w:t>
      </w:r>
    </w:p>
    <w:p w14:paraId="6C8486A0" w14:textId="5BEB9512" w:rsidR="008B6E35" w:rsidRPr="008B6E35" w:rsidRDefault="008B6E35" w:rsidP="008B6E35">
      <w:pPr>
        <w:numPr>
          <w:ilvl w:val="1"/>
          <w:numId w:val="4"/>
        </w:numPr>
        <w:spacing w:after="0" w:line="276" w:lineRule="auto"/>
        <w:ind w:left="1276"/>
        <w:jc w:val="both"/>
        <w:rPr>
          <w:rFonts w:ascii="Times New Roman" w:eastAsia="Times New Roman" w:hAnsi="Times New Roman"/>
        </w:rPr>
      </w:pPr>
      <w:r w:rsidRPr="008B6E35">
        <w:rPr>
          <w:rFonts w:ascii="Times New Roman" w:eastAsia="Times New Roman" w:hAnsi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32DA435" w14:textId="1C914B22" w:rsidR="008B6E35" w:rsidRPr="008B6E35" w:rsidRDefault="008B6E35" w:rsidP="008B6E35">
      <w:pPr>
        <w:numPr>
          <w:ilvl w:val="1"/>
          <w:numId w:val="4"/>
        </w:numPr>
        <w:spacing w:after="0" w:line="276" w:lineRule="auto"/>
        <w:ind w:left="1276"/>
        <w:jc w:val="both"/>
        <w:rPr>
          <w:rFonts w:ascii="Times New Roman" w:eastAsia="Times New Roman" w:hAnsi="Times New Roman"/>
        </w:rPr>
      </w:pPr>
      <w:r w:rsidRPr="008B6E35">
        <w:rPr>
          <w:rFonts w:ascii="Times New Roman" w:eastAsia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E23782A" w14:textId="6B51D3A0" w:rsidR="00027477" w:rsidRDefault="008B6E35" w:rsidP="008B6E35">
      <w:pPr>
        <w:numPr>
          <w:ilvl w:val="1"/>
          <w:numId w:val="4"/>
        </w:numPr>
        <w:spacing w:after="0" w:line="276" w:lineRule="auto"/>
        <w:ind w:left="1276"/>
        <w:jc w:val="both"/>
        <w:rPr>
          <w:rFonts w:ascii="Times New Roman" w:eastAsia="Times New Roman" w:hAnsi="Times New Roman"/>
        </w:rPr>
      </w:pPr>
      <w:r w:rsidRPr="008B6E35">
        <w:rPr>
          <w:rFonts w:ascii="Times New Roman" w:eastAsia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6304D">
        <w:rPr>
          <w:rFonts w:ascii="Times New Roman" w:eastAsia="Times New Roman" w:hAnsi="Times New Roman"/>
        </w:rPr>
        <w:t>;</w:t>
      </w:r>
    </w:p>
    <w:p w14:paraId="40E762C3" w14:textId="5CD83854" w:rsidR="0036304D" w:rsidRPr="00E82307" w:rsidRDefault="0036304D" w:rsidP="0036304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/>
        </w:rPr>
      </w:pPr>
      <w:r w:rsidRPr="0036304D">
        <w:rPr>
          <w:rFonts w:ascii="Times New Roman" w:eastAsia="Times New Roman" w:hAnsi="Times New Roman"/>
        </w:rPr>
        <w:t xml:space="preserve">zachodzą w stosunku do nich przesłanki wykluczenia z postępowania na podstawie art.  7 ust. 1 i 9 ustawy z dnia 13 kwietnia 2022 r. o szczególnych rozwiązaniach w zakresie przeciwdziałania wspieraniu agresji na Ukrainę oraz służących ochronie bezpieczeństwa </w:t>
      </w:r>
      <w:r w:rsidRPr="00E82307">
        <w:rPr>
          <w:rFonts w:ascii="Times New Roman" w:eastAsia="Times New Roman" w:hAnsi="Times New Roman"/>
        </w:rPr>
        <w:t>narodowego (Dz. U. z 202</w:t>
      </w:r>
      <w:r w:rsidR="00E82307" w:rsidRPr="00E82307">
        <w:rPr>
          <w:rFonts w:ascii="Times New Roman" w:eastAsia="Times New Roman" w:hAnsi="Times New Roman"/>
        </w:rPr>
        <w:t>5</w:t>
      </w:r>
      <w:r w:rsidRPr="00E82307">
        <w:rPr>
          <w:rFonts w:ascii="Times New Roman" w:eastAsia="Times New Roman" w:hAnsi="Times New Roman"/>
        </w:rPr>
        <w:t xml:space="preserve"> r., poz. </w:t>
      </w:r>
      <w:r w:rsidR="00E82307" w:rsidRPr="00E82307">
        <w:rPr>
          <w:rFonts w:ascii="Times New Roman" w:eastAsia="Times New Roman" w:hAnsi="Times New Roman"/>
        </w:rPr>
        <w:t>514</w:t>
      </w:r>
      <w:r w:rsidRPr="00E82307">
        <w:rPr>
          <w:rFonts w:ascii="Times New Roman" w:eastAsia="Times New Roman" w:hAnsi="Times New Roman"/>
        </w:rPr>
        <w:t>);</w:t>
      </w:r>
    </w:p>
    <w:p w14:paraId="4AB32608" w14:textId="77777777" w:rsidR="00DA1C0D" w:rsidRPr="00647EA2" w:rsidRDefault="00DA1C0D" w:rsidP="00D62DBD">
      <w:pPr>
        <w:numPr>
          <w:ilvl w:val="0"/>
          <w:numId w:val="24"/>
        </w:numPr>
        <w:spacing w:after="0"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647EA2">
        <w:rPr>
          <w:rFonts w:ascii="Times New Roman" w:hAnsi="Times New Roman"/>
          <w:b/>
          <w:bCs/>
        </w:rPr>
        <w:t>Osoby do kontaktu:</w:t>
      </w:r>
    </w:p>
    <w:p w14:paraId="55C6CED5" w14:textId="77777777" w:rsidR="006A093B" w:rsidRPr="00647EA2" w:rsidRDefault="006A093B" w:rsidP="006A093B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647EA2">
        <w:rPr>
          <w:rFonts w:ascii="Times New Roman" w:hAnsi="Times New Roman"/>
        </w:rPr>
        <w:t xml:space="preserve">W zakresie formalnym: </w:t>
      </w:r>
    </w:p>
    <w:p w14:paraId="4A7E68FF" w14:textId="7E25935E" w:rsidR="00925439" w:rsidRDefault="00925439" w:rsidP="00647EA2">
      <w:pPr>
        <w:numPr>
          <w:ilvl w:val="0"/>
          <w:numId w:val="2"/>
        </w:numPr>
        <w:spacing w:after="0" w:line="276" w:lineRule="auto"/>
        <w:rPr>
          <w:rFonts w:ascii="Times New Roman" w:hAnsi="Times New Roman"/>
          <w:sz w:val="21"/>
          <w:szCs w:val="21"/>
        </w:rPr>
      </w:pPr>
      <w:r w:rsidRPr="00925439">
        <w:rPr>
          <w:rFonts w:ascii="Times New Roman" w:hAnsi="Times New Roman"/>
          <w:sz w:val="21"/>
          <w:szCs w:val="21"/>
        </w:rPr>
        <w:lastRenderedPageBreak/>
        <w:t>Urszula Stefaniak</w:t>
      </w:r>
      <w:r>
        <w:rPr>
          <w:rFonts w:ascii="Times New Roman" w:hAnsi="Times New Roman"/>
          <w:sz w:val="21"/>
          <w:szCs w:val="21"/>
        </w:rPr>
        <w:t xml:space="preserve">, </w:t>
      </w:r>
      <w:r w:rsidRPr="00925439">
        <w:rPr>
          <w:rFonts w:ascii="Times New Roman" w:hAnsi="Times New Roman"/>
          <w:sz w:val="21"/>
          <w:szCs w:val="21"/>
        </w:rPr>
        <w:t xml:space="preserve">tel.: 725 337 339, e-mail: </w:t>
      </w:r>
      <w:hyperlink r:id="rId9" w:history="1">
        <w:r w:rsidRPr="00691E08">
          <w:rPr>
            <w:rStyle w:val="Hipercze"/>
            <w:rFonts w:ascii="Times New Roman" w:hAnsi="Times New Roman"/>
            <w:sz w:val="21"/>
            <w:szCs w:val="21"/>
          </w:rPr>
          <w:t>u.stefaniak@powiatrawicki.pl</w:t>
        </w:r>
      </w:hyperlink>
      <w:r>
        <w:rPr>
          <w:rFonts w:ascii="Times New Roman" w:hAnsi="Times New Roman"/>
          <w:sz w:val="21"/>
          <w:szCs w:val="21"/>
        </w:rPr>
        <w:t xml:space="preserve">, </w:t>
      </w:r>
    </w:p>
    <w:p w14:paraId="10FBE918" w14:textId="77777777" w:rsidR="006A093B" w:rsidRPr="008B6E35" w:rsidRDefault="006A093B" w:rsidP="006A093B">
      <w:pPr>
        <w:spacing w:after="0" w:line="276" w:lineRule="auto"/>
        <w:ind w:left="426"/>
        <w:rPr>
          <w:rFonts w:ascii="Times New Roman" w:hAnsi="Times New Roman"/>
        </w:rPr>
      </w:pPr>
      <w:r w:rsidRPr="00647EA2">
        <w:rPr>
          <w:rFonts w:ascii="Times New Roman" w:hAnsi="Times New Roman"/>
        </w:rPr>
        <w:t xml:space="preserve">W </w:t>
      </w:r>
      <w:r w:rsidRPr="008B6E35">
        <w:rPr>
          <w:rFonts w:ascii="Times New Roman" w:hAnsi="Times New Roman"/>
        </w:rPr>
        <w:t xml:space="preserve">zakresie merytorycznym: </w:t>
      </w:r>
    </w:p>
    <w:p w14:paraId="2B29FA0A" w14:textId="3C39DC6D" w:rsidR="00DA1C0D" w:rsidRPr="008B6E35" w:rsidRDefault="00647EA2" w:rsidP="008B6E35">
      <w:pPr>
        <w:numPr>
          <w:ilvl w:val="0"/>
          <w:numId w:val="10"/>
        </w:numPr>
        <w:spacing w:after="120" w:line="276" w:lineRule="auto"/>
        <w:ind w:left="1134" w:hanging="357"/>
        <w:rPr>
          <w:rFonts w:ascii="Times New Roman" w:hAnsi="Times New Roman"/>
        </w:rPr>
      </w:pPr>
      <w:r w:rsidRPr="008B6E35">
        <w:rPr>
          <w:rFonts w:ascii="Times New Roman" w:hAnsi="Times New Roman"/>
        </w:rPr>
        <w:t>Jarosław Trawka</w:t>
      </w:r>
      <w:r w:rsidR="006A093B" w:rsidRPr="008B6E35">
        <w:rPr>
          <w:rFonts w:ascii="Times New Roman" w:hAnsi="Times New Roman"/>
        </w:rPr>
        <w:t xml:space="preserve">, tel. </w:t>
      </w:r>
      <w:r w:rsidRPr="008B6E35">
        <w:rPr>
          <w:rFonts w:ascii="Times New Roman" w:hAnsi="Times New Roman"/>
        </w:rPr>
        <w:t>(65) 545 34 74</w:t>
      </w:r>
      <w:r w:rsidR="006A093B" w:rsidRPr="008B6E35">
        <w:rPr>
          <w:rFonts w:ascii="Times New Roman" w:hAnsi="Times New Roman"/>
        </w:rPr>
        <w:t>, e-mail:</w:t>
      </w:r>
      <w:r w:rsidRPr="008B6E35">
        <w:rPr>
          <w:rFonts w:ascii="Times New Roman" w:hAnsi="Times New Roman"/>
        </w:rPr>
        <w:t xml:space="preserve"> </w:t>
      </w:r>
      <w:hyperlink r:id="rId10" w:history="1">
        <w:r w:rsidRPr="008B6E35">
          <w:rPr>
            <w:rStyle w:val="Hipercze"/>
            <w:rFonts w:ascii="Times New Roman" w:hAnsi="Times New Roman"/>
          </w:rPr>
          <w:t>j.trawka@powiatrawicki.pl</w:t>
        </w:r>
      </w:hyperlink>
      <w:r w:rsidRPr="008B6E35">
        <w:rPr>
          <w:rFonts w:ascii="Times New Roman" w:hAnsi="Times New Roman"/>
        </w:rPr>
        <w:t xml:space="preserve">, </w:t>
      </w:r>
    </w:p>
    <w:p w14:paraId="1BD0F981" w14:textId="597CDDA3" w:rsidR="00DA1C0D" w:rsidRPr="008B6E35" w:rsidRDefault="00ED2A7B" w:rsidP="00647EA2">
      <w:pPr>
        <w:spacing w:line="276" w:lineRule="auto"/>
        <w:ind w:left="426"/>
        <w:rPr>
          <w:rFonts w:ascii="Times New Roman" w:hAnsi="Times New Roman"/>
        </w:rPr>
      </w:pPr>
      <w:r w:rsidRPr="008B6E35">
        <w:rPr>
          <w:rFonts w:ascii="Times New Roman" w:hAnsi="Times New Roman"/>
          <w:u w:val="single"/>
        </w:rPr>
        <w:t xml:space="preserve">Komunikacja między </w:t>
      </w:r>
      <w:r w:rsidR="007C60DB" w:rsidRPr="008B6E35">
        <w:rPr>
          <w:rFonts w:ascii="Times New Roman" w:hAnsi="Times New Roman"/>
          <w:u w:val="single"/>
        </w:rPr>
        <w:t>Z</w:t>
      </w:r>
      <w:r w:rsidRPr="008B6E35">
        <w:rPr>
          <w:rFonts w:ascii="Times New Roman" w:hAnsi="Times New Roman"/>
          <w:u w:val="single"/>
        </w:rPr>
        <w:t xml:space="preserve">amawiającym a </w:t>
      </w:r>
      <w:r w:rsidR="007C60DB" w:rsidRPr="008B6E35">
        <w:rPr>
          <w:rFonts w:ascii="Times New Roman" w:hAnsi="Times New Roman"/>
          <w:u w:val="single"/>
        </w:rPr>
        <w:t>Wykonawcą</w:t>
      </w:r>
      <w:r w:rsidRPr="008B6E35">
        <w:rPr>
          <w:rFonts w:ascii="Times New Roman" w:hAnsi="Times New Roman"/>
          <w:u w:val="single"/>
        </w:rPr>
        <w:t xml:space="preserve"> (pytania/odpowiedzi) musi odbywać się </w:t>
      </w:r>
      <w:r w:rsidR="007C60DB" w:rsidRPr="008B6E35">
        <w:rPr>
          <w:rFonts w:ascii="Times New Roman" w:hAnsi="Times New Roman"/>
          <w:u w:val="single"/>
        </w:rPr>
        <w:br/>
      </w:r>
      <w:r w:rsidRPr="008B6E35">
        <w:rPr>
          <w:rFonts w:ascii="Times New Roman" w:hAnsi="Times New Roman"/>
          <w:u w:val="single"/>
        </w:rPr>
        <w:t>za pośrednictwem aplikacji BK2021</w:t>
      </w:r>
      <w:r w:rsidR="007C60DB" w:rsidRPr="008B6E35">
        <w:rPr>
          <w:rFonts w:ascii="Times New Roman" w:hAnsi="Times New Roman"/>
          <w:u w:val="single"/>
        </w:rPr>
        <w:t>.</w:t>
      </w:r>
      <w:r w:rsidR="00DE500D" w:rsidRPr="008B6E35">
        <w:rPr>
          <w:rFonts w:ascii="Times New Roman" w:hAnsi="Times New Roman"/>
        </w:rPr>
        <w:t xml:space="preserve"> </w:t>
      </w:r>
      <w:r w:rsidR="00DA1C0D" w:rsidRPr="008B6E35">
        <w:rPr>
          <w:rFonts w:ascii="Times New Roman" w:hAnsi="Times New Roman"/>
        </w:rPr>
        <w:t>Pytania i odpowiedzi w sprawie zamówienia możliwe są wyłącznie za pośrednictwem Bazy Konkurencyjności.</w:t>
      </w:r>
    </w:p>
    <w:p w14:paraId="3B009C36" w14:textId="77777777" w:rsidR="00DA1C0D" w:rsidRPr="00C35D01" w:rsidRDefault="00DA1C0D" w:rsidP="00D62DBD">
      <w:pPr>
        <w:numPr>
          <w:ilvl w:val="0"/>
          <w:numId w:val="24"/>
        </w:numPr>
        <w:spacing w:after="0"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C35D01">
        <w:rPr>
          <w:rFonts w:ascii="Times New Roman" w:hAnsi="Times New Roman"/>
          <w:b/>
          <w:bCs/>
        </w:rPr>
        <w:t>Inne:</w:t>
      </w:r>
    </w:p>
    <w:p w14:paraId="36E9B75F" w14:textId="4EDBEC6C" w:rsidR="008B6E35" w:rsidRPr="008B6E35" w:rsidRDefault="008B6E35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8B6E35">
        <w:rPr>
          <w:rFonts w:ascii="Times New Roman" w:hAnsi="Times New Roman"/>
        </w:rPr>
        <w:t xml:space="preserve">Postępowanie o udzielenie zamówienia prowadzi się w języku polskim. </w:t>
      </w:r>
    </w:p>
    <w:p w14:paraId="21758EFF" w14:textId="63E1F54D" w:rsidR="00DA1C0D" w:rsidRPr="008B6E35" w:rsidRDefault="00DA1C0D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  <w:b/>
          <w:bCs/>
        </w:rPr>
      </w:pPr>
      <w:r w:rsidRPr="00C35D01">
        <w:rPr>
          <w:rFonts w:ascii="Times New Roman" w:hAnsi="Times New Roman"/>
        </w:rPr>
        <w:t xml:space="preserve">Zamawiający dopuszcza składania ofert częściowych. </w:t>
      </w:r>
    </w:p>
    <w:p w14:paraId="1FF41A6A" w14:textId="58BD6B30" w:rsidR="008B6E35" w:rsidRPr="008B6E35" w:rsidRDefault="008B6E35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8B6E35">
        <w:rPr>
          <w:rFonts w:ascii="Times New Roman" w:hAnsi="Times New Roman"/>
        </w:rPr>
        <w:t>Zamawiający dopuszcza składanie ofert równoważnych.</w:t>
      </w:r>
    </w:p>
    <w:p w14:paraId="35FB9C23" w14:textId="77777777" w:rsidR="00DA1C0D" w:rsidRPr="00C35D01" w:rsidRDefault="00DA1C0D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  <w:b/>
          <w:bCs/>
        </w:rPr>
      </w:pPr>
      <w:r w:rsidRPr="00C35D01">
        <w:rPr>
          <w:rFonts w:ascii="Times New Roman" w:hAnsi="Times New Roman"/>
        </w:rPr>
        <w:t>Zamawiający nie dopuszcza składania ofert wariantowych</w:t>
      </w:r>
      <w:r w:rsidR="00CB2B7E" w:rsidRPr="00C35D01">
        <w:rPr>
          <w:rFonts w:ascii="Times New Roman" w:hAnsi="Times New Roman"/>
        </w:rPr>
        <w:t>.</w:t>
      </w:r>
    </w:p>
    <w:p w14:paraId="10A1B9D8" w14:textId="77777777" w:rsidR="00CB2B7E" w:rsidRPr="00C35D01" w:rsidRDefault="00CB2B7E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C35D01">
        <w:rPr>
          <w:rFonts w:ascii="Times New Roman" w:hAnsi="Times New Roman"/>
        </w:rPr>
        <w:t>Zamawiający zastrzega sobie prawo do niewybrania żadnej z przedstawionych ofert bez podania przyczyny.</w:t>
      </w:r>
    </w:p>
    <w:p w14:paraId="27633FC1" w14:textId="77777777" w:rsidR="00CB2B7E" w:rsidRPr="00C35D01" w:rsidRDefault="00CB2B7E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C35D01">
        <w:rPr>
          <w:rFonts w:ascii="Times New Roman" w:hAnsi="Times New Roman"/>
        </w:rPr>
        <w:t>W uzasadnionych przypadkach Zamawiający może, przed upływem terminu składania ofert, zmienić zapytanie ofertowe, o czym poinformuje Wykonawców oraz zamieszcza informacje na portalu Baza Konkurencyjności.</w:t>
      </w:r>
    </w:p>
    <w:p w14:paraId="25919001" w14:textId="77777777" w:rsidR="00CB2B7E" w:rsidRPr="00C35D01" w:rsidRDefault="00CB2B7E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C35D01">
        <w:rPr>
          <w:rFonts w:ascii="Times New Roman" w:hAnsi="Times New Roman"/>
        </w:rPr>
        <w:t>Jeżeli w wyniku zmiany treści zapytania ofertowego jest niezbędny dodatkowy czas na wprowadzenie zmian w ofertach, Zamawiający może przedłużyć termin składania ofert.</w:t>
      </w:r>
    </w:p>
    <w:p w14:paraId="5C4E3560" w14:textId="77777777" w:rsidR="00566FAA" w:rsidRPr="00C35D01" w:rsidRDefault="00566FAA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C35D01">
        <w:rPr>
          <w:rFonts w:ascii="Times New Roman" w:hAnsi="Times New Roman"/>
        </w:rPr>
        <w:t>Jeżeli Wykonawca, którego ofertę wybrano, uchyli się od zawarcia umowy, Zamawiający może wybrać ofertę najkorzystniejszą spośród pozostałych ofert, bez przeprowadzania ich ponownej oceny</w:t>
      </w:r>
      <w:r w:rsidR="00047D82" w:rsidRPr="00C35D01">
        <w:rPr>
          <w:rFonts w:ascii="Times New Roman" w:hAnsi="Times New Roman"/>
        </w:rPr>
        <w:t>.</w:t>
      </w:r>
    </w:p>
    <w:p w14:paraId="3F629ADD" w14:textId="77777777" w:rsidR="00CB2B7E" w:rsidRPr="00C35D01" w:rsidRDefault="00CB2B7E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C35D01">
        <w:rPr>
          <w:rFonts w:ascii="Times New Roman" w:hAnsi="Times New Roman"/>
        </w:rPr>
        <w:t>Zamawiający zastrzega sobie możliwość unieważnienia postępowania bez podania przyczyny.</w:t>
      </w:r>
    </w:p>
    <w:p w14:paraId="44DBD4D8" w14:textId="77777777" w:rsidR="00CB2B7E" w:rsidRPr="00C35D01" w:rsidRDefault="00CB2B7E" w:rsidP="00D62DBD">
      <w:pPr>
        <w:numPr>
          <w:ilvl w:val="1"/>
          <w:numId w:val="24"/>
        </w:numPr>
        <w:spacing w:after="0" w:line="276" w:lineRule="auto"/>
        <w:ind w:left="993"/>
        <w:jc w:val="both"/>
        <w:rPr>
          <w:rFonts w:ascii="Times New Roman" w:hAnsi="Times New Roman"/>
        </w:rPr>
      </w:pPr>
      <w:r w:rsidRPr="00C35D01">
        <w:rPr>
          <w:rFonts w:ascii="Times New Roman" w:hAnsi="Times New Roman"/>
        </w:rPr>
        <w:t>Złożenie przez Wykonawcę nieprawdziwych informacji, mających wpływ na wynik prowadzonego postępowania, spowoduje wykluczenie Wykonawcy z postępowania.</w:t>
      </w:r>
    </w:p>
    <w:p w14:paraId="40814407" w14:textId="77777777" w:rsidR="003714D0" w:rsidRPr="00C35D01" w:rsidRDefault="00A42414" w:rsidP="00D62DBD">
      <w:pPr>
        <w:numPr>
          <w:ilvl w:val="1"/>
          <w:numId w:val="24"/>
        </w:numPr>
        <w:spacing w:line="276" w:lineRule="auto"/>
        <w:ind w:left="993"/>
        <w:jc w:val="both"/>
        <w:rPr>
          <w:rFonts w:ascii="Times New Roman" w:hAnsi="Times New Roman"/>
        </w:rPr>
      </w:pPr>
      <w:r w:rsidRPr="00C35D01">
        <w:rPr>
          <w:rFonts w:ascii="Times New Roman" w:hAnsi="Times New Roman"/>
        </w:rPr>
        <w:t xml:space="preserve">Wszystkie dokumenty i materiały mogą zostać udostępnione </w:t>
      </w:r>
      <w:r w:rsidR="00566FAA" w:rsidRPr="00C35D01">
        <w:rPr>
          <w:rFonts w:ascii="Times New Roman" w:hAnsi="Times New Roman"/>
        </w:rPr>
        <w:t>Instytucj</w:t>
      </w:r>
      <w:r w:rsidRPr="00C35D01">
        <w:rPr>
          <w:rFonts w:ascii="Times New Roman" w:hAnsi="Times New Roman"/>
        </w:rPr>
        <w:t>i</w:t>
      </w:r>
      <w:r w:rsidR="00566FAA" w:rsidRPr="00C35D01">
        <w:rPr>
          <w:rFonts w:ascii="Times New Roman" w:hAnsi="Times New Roman"/>
        </w:rPr>
        <w:t xml:space="preserve"> Zarządzając</w:t>
      </w:r>
      <w:r w:rsidRPr="00C35D01">
        <w:rPr>
          <w:rFonts w:ascii="Times New Roman" w:hAnsi="Times New Roman"/>
        </w:rPr>
        <w:t>ej</w:t>
      </w:r>
      <w:r w:rsidR="00566FAA" w:rsidRPr="00C35D01">
        <w:rPr>
          <w:rFonts w:ascii="Times New Roman" w:hAnsi="Times New Roman"/>
        </w:rPr>
        <w:t xml:space="preserve"> FEW oraz inn</w:t>
      </w:r>
      <w:r w:rsidRPr="00C35D01">
        <w:rPr>
          <w:rFonts w:ascii="Times New Roman" w:hAnsi="Times New Roman"/>
        </w:rPr>
        <w:t>y</w:t>
      </w:r>
      <w:r w:rsidR="00566FAA" w:rsidRPr="00C35D01">
        <w:rPr>
          <w:rFonts w:ascii="Times New Roman" w:hAnsi="Times New Roman"/>
        </w:rPr>
        <w:t xml:space="preserve"> uprawnion</w:t>
      </w:r>
      <w:r w:rsidRPr="00C35D01">
        <w:rPr>
          <w:rFonts w:ascii="Times New Roman" w:hAnsi="Times New Roman"/>
        </w:rPr>
        <w:t>ym</w:t>
      </w:r>
      <w:r w:rsidR="00566FAA" w:rsidRPr="00C35D01">
        <w:rPr>
          <w:rFonts w:ascii="Times New Roman" w:hAnsi="Times New Roman"/>
        </w:rPr>
        <w:t xml:space="preserve"> podmiot</w:t>
      </w:r>
      <w:r w:rsidRPr="00C35D01">
        <w:rPr>
          <w:rFonts w:ascii="Times New Roman" w:hAnsi="Times New Roman"/>
        </w:rPr>
        <w:t>om</w:t>
      </w:r>
      <w:r w:rsidR="00566FAA" w:rsidRPr="00C35D01">
        <w:rPr>
          <w:rFonts w:ascii="Times New Roman" w:hAnsi="Times New Roman"/>
        </w:rPr>
        <w:t xml:space="preserve"> w zakresie prawidłowości realizacji projektu</w:t>
      </w:r>
      <w:r w:rsidRPr="00C35D01">
        <w:rPr>
          <w:rFonts w:ascii="Times New Roman" w:hAnsi="Times New Roman"/>
        </w:rPr>
        <w:t>.</w:t>
      </w:r>
    </w:p>
    <w:p w14:paraId="3A1B870D" w14:textId="77777777" w:rsidR="003714D0" w:rsidRPr="00707FE7" w:rsidRDefault="003714D0" w:rsidP="008B6E35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707FE7">
        <w:rPr>
          <w:rFonts w:ascii="Times New Roman" w:eastAsia="Times New Roman" w:hAnsi="Times New Roman"/>
          <w:b/>
          <w:bCs/>
        </w:rPr>
        <w:t xml:space="preserve">Klauzula przetwarzania danych osobowych: </w:t>
      </w:r>
    </w:p>
    <w:p w14:paraId="4D18D4A4" w14:textId="77777777" w:rsidR="003714D0" w:rsidRPr="008B6E35" w:rsidRDefault="003714D0" w:rsidP="008B6E35">
      <w:pPr>
        <w:numPr>
          <w:ilvl w:val="0"/>
          <w:numId w:val="6"/>
        </w:numPr>
        <w:suppressAutoHyphens w:val="0"/>
        <w:autoSpaceDE/>
        <w:autoSpaceDN/>
        <w:adjustRightInd/>
        <w:spacing w:after="0" w:line="254" w:lineRule="auto"/>
        <w:ind w:left="1134"/>
        <w:contextualSpacing/>
        <w:jc w:val="both"/>
        <w:outlineLvl w:val="1"/>
        <w:rPr>
          <w:rFonts w:ascii="Times New Roman" w:eastAsia="Times New Roman" w:hAnsi="Times New Roman"/>
          <w:bCs/>
          <w:iCs/>
          <w:sz w:val="20"/>
          <w:szCs w:val="20"/>
          <w:lang w:val="x-none" w:eastAsia="x-none"/>
        </w:rPr>
      </w:pPr>
      <w:bookmarkStart w:id="2" w:name="_Hlk515367328"/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>Zamawiający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Dz.Urz</w:t>
      </w:r>
      <w:proofErr w:type="spellEnd"/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. UE L 119 z 4 maja 2016 r.), dalej: RODO, tym samym dane osobowe podane przez Wykonawcę będą przetwarzane zgodnie z RODO oraz zgodnie z przepisami krajowymi</w:t>
      </w:r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>.</w:t>
      </w:r>
    </w:p>
    <w:p w14:paraId="4CA26607" w14:textId="77777777" w:rsidR="003714D0" w:rsidRPr="008B6E35" w:rsidRDefault="003714D0" w:rsidP="008B6E35">
      <w:pPr>
        <w:numPr>
          <w:ilvl w:val="0"/>
          <w:numId w:val="6"/>
        </w:numPr>
        <w:suppressAutoHyphens w:val="0"/>
        <w:autoSpaceDE/>
        <w:autoSpaceDN/>
        <w:adjustRightInd/>
        <w:spacing w:after="0" w:line="254" w:lineRule="auto"/>
        <w:ind w:left="1134"/>
        <w:contextualSpacing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Zamawiający informuje, że:</w:t>
      </w:r>
    </w:p>
    <w:p w14:paraId="0D30FB34" w14:textId="77777777" w:rsidR="003714D0" w:rsidRPr="008B6E35" w:rsidRDefault="003714D0" w:rsidP="008B6E35">
      <w:pPr>
        <w:numPr>
          <w:ilvl w:val="0"/>
          <w:numId w:val="7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 xml:space="preserve">administratorem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danych osobowych Wykonawcy jest Powiatowe Centrum Usług Wspólnych w Rawiczu</w:t>
      </w:r>
      <w:r w:rsidRPr="008B6E35">
        <w:rPr>
          <w:rFonts w:ascii="Times New Roman" w:eastAsia="Times New Roman" w:hAnsi="Times New Roman"/>
          <w:bCs/>
          <w:iCs/>
          <w:sz w:val="20"/>
          <w:szCs w:val="20"/>
          <w:lang w:val="x-none" w:eastAsia="en-US"/>
        </w:rPr>
        <w:t>, ul. Mikołaja Kopernika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 </w:t>
      </w:r>
      <w:proofErr w:type="gramStart"/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4 ,</w:t>
      </w:r>
      <w:proofErr w:type="gramEnd"/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 63-900 Rawicz</w:t>
      </w:r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 xml:space="preserve">, </w:t>
      </w:r>
      <w:r w:rsidRPr="008B6E35">
        <w:rPr>
          <w:rFonts w:ascii="Times New Roman" w:hAnsi="Times New Roman"/>
          <w:bCs/>
          <w:iCs/>
          <w:sz w:val="20"/>
          <w:szCs w:val="20"/>
          <w:lang w:val="pt-BR" w:eastAsia="x-none"/>
        </w:rPr>
        <w:t>tel.:  667 113 117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, </w:t>
      </w:r>
      <w:r w:rsidRPr="008B6E35">
        <w:rPr>
          <w:rFonts w:ascii="Times New Roman" w:eastAsia="Times New Roman" w:hAnsi="Times New Roman"/>
          <w:bCs/>
          <w:iCs/>
          <w:sz w:val="20"/>
          <w:szCs w:val="20"/>
          <w:lang w:val="pt-BR" w:eastAsia="en-US"/>
        </w:rPr>
        <w:t>e-mail: pcuw@powiatrawicki.pl.</w:t>
      </w:r>
    </w:p>
    <w:p w14:paraId="2B21B982" w14:textId="77777777" w:rsidR="003714D0" w:rsidRPr="008B6E35" w:rsidRDefault="003714D0" w:rsidP="008B6E35">
      <w:pPr>
        <w:numPr>
          <w:ilvl w:val="0"/>
          <w:numId w:val="7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 xml:space="preserve">w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sprawach związanych z przetwarzaniem danych osobowych, można kontaktować się z Inspektorem Ochrony Danych</w:t>
      </w:r>
      <w:r w:rsidRPr="008B6E35">
        <w:rPr>
          <w:rFonts w:ascii="Times New Roman" w:eastAsia="Times New Roman" w:hAnsi="Times New Roman"/>
          <w:bCs/>
          <w:iCs/>
          <w:sz w:val="20"/>
          <w:szCs w:val="20"/>
          <w:lang w:val="x-none" w:eastAsia="en-US"/>
        </w:rPr>
        <w:t xml:space="preserve">,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za pośrednictwem adresu e-mail: </w:t>
      </w:r>
      <w:r w:rsidRPr="008B6E35">
        <w:rPr>
          <w:rFonts w:ascii="Times New Roman" w:hAnsi="Times New Roman"/>
          <w:bCs/>
          <w:iCs/>
          <w:sz w:val="20"/>
          <w:szCs w:val="20"/>
          <w:u w:val="single"/>
          <w:lang w:val="x-none" w:eastAsia="x-none"/>
        </w:rPr>
        <w:t>iod@powiatrawicki.pl</w:t>
      </w:r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>;</w:t>
      </w:r>
    </w:p>
    <w:p w14:paraId="47D66BDF" w14:textId="77777777" w:rsidR="003714D0" w:rsidRPr="008B6E35" w:rsidRDefault="003714D0" w:rsidP="008B6E35">
      <w:pPr>
        <w:numPr>
          <w:ilvl w:val="0"/>
          <w:numId w:val="7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 xml:space="preserve">dane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osobowe Wykonawcy będą przetwarzane w celu przeprowadzenia postępowania </w:t>
      </w:r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>zapytania ofertowego o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 udzielenie zamówienia publicznego oraz w celu archiwizacji dokumentacji dotyczącej tego postępowania</w:t>
      </w:r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>;</w:t>
      </w:r>
    </w:p>
    <w:p w14:paraId="07F513F8" w14:textId="77777777" w:rsidR="003714D0" w:rsidRPr="008B6E35" w:rsidRDefault="003714D0" w:rsidP="008B6E35">
      <w:pPr>
        <w:numPr>
          <w:ilvl w:val="0"/>
          <w:numId w:val="7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odbiorcami przekazanych przez Wykonawcę danych osobowych będą osoby lub podmioty, którym zostanie udostępniona dokumentacja postępowania w oparciu o art. 18</w:t>
      </w:r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 xml:space="preserve">; </w:t>
      </w:r>
    </w:p>
    <w:p w14:paraId="600BCF48" w14:textId="77777777" w:rsidR="003714D0" w:rsidRPr="008B6E35" w:rsidRDefault="003714D0" w:rsidP="008B6E35">
      <w:pPr>
        <w:numPr>
          <w:ilvl w:val="0"/>
          <w:numId w:val="7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dane osobowe Wykonawcy będą przechowywane,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401BF438" w14:textId="77777777" w:rsidR="003714D0" w:rsidRPr="008B6E35" w:rsidRDefault="003714D0" w:rsidP="008B6E35">
      <w:pPr>
        <w:numPr>
          <w:ilvl w:val="0"/>
          <w:numId w:val="6"/>
        </w:numPr>
        <w:suppressAutoHyphens w:val="0"/>
        <w:autoSpaceDE/>
        <w:autoSpaceDN/>
        <w:adjustRightInd/>
        <w:spacing w:after="0" w:line="254" w:lineRule="auto"/>
        <w:ind w:left="1134"/>
        <w:contextualSpacing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lastRenderedPageBreak/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2"/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:</w:t>
      </w:r>
    </w:p>
    <w:p w14:paraId="0B74D3E0" w14:textId="77777777" w:rsidR="003714D0" w:rsidRPr="008B6E35" w:rsidRDefault="003714D0" w:rsidP="008B6E35">
      <w:pPr>
        <w:numPr>
          <w:ilvl w:val="0"/>
          <w:numId w:val="8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1BF0EF73" w14:textId="77777777" w:rsidR="003714D0" w:rsidRPr="008B6E35" w:rsidRDefault="003714D0" w:rsidP="008B6E35">
      <w:pPr>
        <w:numPr>
          <w:ilvl w:val="0"/>
          <w:numId w:val="8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051ED5AA" w14:textId="77777777" w:rsidR="003714D0" w:rsidRPr="008B6E35" w:rsidRDefault="003714D0" w:rsidP="008B6E35">
      <w:pPr>
        <w:numPr>
          <w:ilvl w:val="0"/>
          <w:numId w:val="6"/>
        </w:numPr>
        <w:suppressAutoHyphens w:val="0"/>
        <w:autoSpaceDE/>
        <w:autoSpaceDN/>
        <w:adjustRightInd/>
        <w:spacing w:after="0" w:line="254" w:lineRule="auto"/>
        <w:ind w:left="1134"/>
        <w:contextualSpacing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Zamawiający informuje, że;</w:t>
      </w:r>
    </w:p>
    <w:p w14:paraId="0AF787CB" w14:textId="77777777" w:rsidR="003714D0" w:rsidRPr="008B6E35" w:rsidRDefault="003714D0" w:rsidP="008B6E35">
      <w:pPr>
        <w:numPr>
          <w:ilvl w:val="0"/>
          <w:numId w:val="9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udostępnia dane osobowe, o których mowa w art. 10 RODO (dane osobowe dotyczące wyroków skazujących i czynów zabronionych) w celu umożliwienia korzystania ze środków ochrony prawnej</w:t>
      </w:r>
      <w:r w:rsidRPr="008B6E35">
        <w:rPr>
          <w:rFonts w:ascii="Times New Roman" w:hAnsi="Times New Roman"/>
          <w:bCs/>
          <w:iCs/>
          <w:sz w:val="20"/>
          <w:szCs w:val="20"/>
          <w:lang w:eastAsia="x-none"/>
        </w:rPr>
        <w:t xml:space="preserve">; </w:t>
      </w:r>
    </w:p>
    <w:p w14:paraId="55213097" w14:textId="77777777" w:rsidR="003714D0" w:rsidRPr="008B6E35" w:rsidRDefault="003714D0" w:rsidP="008B6E35">
      <w:pPr>
        <w:numPr>
          <w:ilvl w:val="0"/>
          <w:numId w:val="9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7551F362" w14:textId="77777777" w:rsidR="003714D0" w:rsidRPr="008B6E35" w:rsidRDefault="003714D0" w:rsidP="008B6E35">
      <w:pPr>
        <w:numPr>
          <w:ilvl w:val="0"/>
          <w:numId w:val="9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w przypadku korzystania przez osobę, której dane osobowe są przetwarzane przez Zamawiającego, z uprawnienia, o którym mowa w art. 15 ust. 1–3 RODO (związanych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br/>
        <w:t xml:space="preserve">z prawem Wykonawcy do uzyskania od administratora potwierdzenia, czy przetwarzane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br/>
        <w:t xml:space="preserve">są dane osobowe jego dotyczące, prawem Wykonawcy do bycia poinformowanym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br/>
        <w:t xml:space="preserve">o odpowiednich zabezpieczeniach, o których mowa w art. 46 RODO, związanych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br/>
        <w:t>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63F2F155" w14:textId="77777777" w:rsidR="003714D0" w:rsidRPr="008B6E35" w:rsidRDefault="003714D0" w:rsidP="008B6E35">
      <w:pPr>
        <w:numPr>
          <w:ilvl w:val="0"/>
          <w:numId w:val="9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skorzystanie przez osobę, której dane osobowe są przetwarzane, z uprawnienia,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br/>
        <w:t>o którym mowa w art. 16 RODO (uprawnienie do sprostowania lub uzupełnienia danych osobowych), nie może naruszać integralności protokołu postępowania oraz jego załączników;</w:t>
      </w:r>
    </w:p>
    <w:p w14:paraId="7A213818" w14:textId="77777777" w:rsidR="003714D0" w:rsidRPr="008B6E35" w:rsidRDefault="003714D0" w:rsidP="008B6E35">
      <w:pPr>
        <w:numPr>
          <w:ilvl w:val="0"/>
          <w:numId w:val="9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w postępowaniu o udzielenie zamówienia zgłoszenie żądania ograniczenia przetwarzania,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br/>
        <w:t xml:space="preserve">o którym mowa w art. 18 ust. 1 RODO, nie ogranicza przetwarzania danych osobowych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br/>
        <w:t>do czasu zakończenia tego postępowania;</w:t>
      </w:r>
    </w:p>
    <w:p w14:paraId="1A50F2C1" w14:textId="5CEE092B" w:rsidR="003714D0" w:rsidRPr="00FB2ACF" w:rsidRDefault="003714D0" w:rsidP="00843F58">
      <w:pPr>
        <w:numPr>
          <w:ilvl w:val="0"/>
          <w:numId w:val="9"/>
        </w:numPr>
        <w:suppressAutoHyphens w:val="0"/>
        <w:autoSpaceDE/>
        <w:autoSpaceDN/>
        <w:adjustRightInd/>
        <w:spacing w:after="0" w:line="254" w:lineRule="auto"/>
        <w:ind w:left="1560"/>
        <w:jc w:val="both"/>
        <w:outlineLvl w:val="1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t xml:space="preserve">w przypadku, gdy wniesienie żądania dotyczącego prawa, o którym mowa w art. 18 ust. 1 RODO spowoduje ograniczenie przetwarzania danych osobowych zawartych w protokole postępowania lub załącznikach do tego protokołu, od dnia zakończenia postępowania </w:t>
      </w:r>
      <w:r w:rsidRPr="008B6E35">
        <w:rPr>
          <w:rFonts w:ascii="Times New Roman" w:hAnsi="Times New Roman"/>
          <w:bCs/>
          <w:iCs/>
          <w:sz w:val="20"/>
          <w:szCs w:val="20"/>
          <w:lang w:val="x-none" w:eastAsia="x-none"/>
        </w:rPr>
        <w:br/>
        <w:t xml:space="preserve">o udzielenie zamówienia Zamawiający nie udostępnia tych danych, chyba że zachodzą </w:t>
      </w:r>
      <w:r w:rsidRPr="00FB2ACF">
        <w:rPr>
          <w:rFonts w:ascii="Times New Roman" w:hAnsi="Times New Roman"/>
          <w:bCs/>
          <w:iCs/>
          <w:sz w:val="20"/>
          <w:szCs w:val="20"/>
          <w:lang w:val="x-none" w:eastAsia="x-none"/>
        </w:rPr>
        <w:t>przesłanki, o których mowa w art. 18 ust. 2 rozporządzenia 2016/679.</w:t>
      </w:r>
    </w:p>
    <w:p w14:paraId="2E7DA517" w14:textId="77777777" w:rsidR="006E2714" w:rsidRPr="00FB2ACF" w:rsidRDefault="00AA4847" w:rsidP="00AA484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B2ACF">
        <w:rPr>
          <w:rFonts w:ascii="Times New Roman" w:hAnsi="Times New Roman"/>
          <w:b/>
          <w:bCs/>
          <w:color w:val="000000"/>
          <w:sz w:val="20"/>
          <w:szCs w:val="20"/>
        </w:rPr>
        <w:t>Załączniki</w:t>
      </w:r>
      <w:r w:rsidRPr="00FB2ACF">
        <w:rPr>
          <w:rFonts w:ascii="Times New Roman" w:hAnsi="Times New Roman"/>
          <w:color w:val="000000"/>
          <w:sz w:val="20"/>
          <w:szCs w:val="20"/>
        </w:rPr>
        <w:t>:</w:t>
      </w:r>
    </w:p>
    <w:p w14:paraId="4FA0D268" w14:textId="77777777" w:rsidR="000622E6" w:rsidRPr="00FB2ACF" w:rsidRDefault="000622E6" w:rsidP="000622E6">
      <w:pPr>
        <w:numPr>
          <w:ilvl w:val="1"/>
          <w:numId w:val="5"/>
        </w:numPr>
        <w:spacing w:after="0" w:line="276" w:lineRule="auto"/>
        <w:ind w:left="851" w:hanging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FB2ACF">
        <w:rPr>
          <w:rFonts w:ascii="Times New Roman" w:hAnsi="Times New Roman"/>
          <w:color w:val="000000"/>
          <w:sz w:val="20"/>
          <w:szCs w:val="20"/>
        </w:rPr>
        <w:t>Formularz ofertowy.</w:t>
      </w:r>
    </w:p>
    <w:p w14:paraId="67B4BC2A" w14:textId="77777777" w:rsidR="000622E6" w:rsidRPr="00FB2ACF" w:rsidRDefault="000622E6" w:rsidP="000622E6">
      <w:pPr>
        <w:numPr>
          <w:ilvl w:val="1"/>
          <w:numId w:val="5"/>
        </w:numPr>
        <w:spacing w:after="0" w:line="276" w:lineRule="auto"/>
        <w:ind w:left="851" w:hanging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FB2ACF">
        <w:rPr>
          <w:rFonts w:ascii="Times New Roman" w:hAnsi="Times New Roman"/>
          <w:color w:val="000000"/>
          <w:sz w:val="20"/>
          <w:szCs w:val="20"/>
        </w:rPr>
        <w:t>Oświadczenie Wykonawcy.</w:t>
      </w:r>
    </w:p>
    <w:p w14:paraId="1BA3960A" w14:textId="77777777" w:rsidR="000622E6" w:rsidRPr="00FB2ACF" w:rsidRDefault="000622E6" w:rsidP="000622E6">
      <w:pPr>
        <w:numPr>
          <w:ilvl w:val="1"/>
          <w:numId w:val="5"/>
        </w:numPr>
        <w:spacing w:after="0" w:line="276" w:lineRule="auto"/>
        <w:ind w:left="851" w:hanging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FB2ACF">
        <w:rPr>
          <w:rFonts w:ascii="Times New Roman" w:hAnsi="Times New Roman"/>
          <w:color w:val="000000"/>
          <w:sz w:val="20"/>
          <w:szCs w:val="20"/>
        </w:rPr>
        <w:t>Wykaz usług.</w:t>
      </w:r>
    </w:p>
    <w:p w14:paraId="5E80A92D" w14:textId="63E7C9DD" w:rsidR="00B216F3" w:rsidRPr="00FB2ACF" w:rsidRDefault="00B216F3" w:rsidP="00B216F3">
      <w:pPr>
        <w:pStyle w:val="Akapitzlist"/>
        <w:numPr>
          <w:ilvl w:val="1"/>
          <w:numId w:val="34"/>
        </w:num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B2AC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0622E6" w:rsidRPr="00FB2ACF">
        <w:rPr>
          <w:rFonts w:ascii="Times New Roman" w:hAnsi="Times New Roman"/>
          <w:color w:val="000000"/>
          <w:sz w:val="20"/>
          <w:szCs w:val="20"/>
        </w:rPr>
        <w:t>Wykaz osób</w:t>
      </w:r>
      <w:r w:rsidRPr="00FB2ACF">
        <w:rPr>
          <w:rFonts w:ascii="Times New Roman" w:hAnsi="Times New Roman"/>
          <w:color w:val="000000"/>
          <w:sz w:val="20"/>
          <w:szCs w:val="20"/>
        </w:rPr>
        <w:t xml:space="preserve"> - Część I.</w:t>
      </w:r>
    </w:p>
    <w:p w14:paraId="6DBFBDFE" w14:textId="17439D78" w:rsidR="000622E6" w:rsidRPr="00FB2ACF" w:rsidRDefault="00B216F3" w:rsidP="00B216F3">
      <w:pPr>
        <w:pStyle w:val="Akapitzlist"/>
        <w:numPr>
          <w:ilvl w:val="1"/>
          <w:numId w:val="34"/>
        </w:num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B2ACF">
        <w:rPr>
          <w:rFonts w:ascii="Times New Roman" w:hAnsi="Times New Roman"/>
          <w:color w:val="000000"/>
          <w:sz w:val="20"/>
          <w:szCs w:val="20"/>
        </w:rPr>
        <w:t xml:space="preserve"> Wykaz osób – Część II.</w:t>
      </w:r>
      <w:r w:rsidR="000622E6" w:rsidRPr="00FB2AC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FE8BA99" w14:textId="4E38031E" w:rsidR="000622E6" w:rsidRPr="00FB2ACF" w:rsidRDefault="000622E6" w:rsidP="000622E6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B2ACF">
        <w:rPr>
          <w:rFonts w:ascii="Times New Roman" w:hAnsi="Times New Roman"/>
          <w:sz w:val="20"/>
          <w:szCs w:val="20"/>
        </w:rPr>
        <w:t xml:space="preserve"> Projekt umowy (Szkaradowo-Jeziora)</w:t>
      </w:r>
      <w:r w:rsidR="00B216F3" w:rsidRPr="00FB2ACF">
        <w:rPr>
          <w:rFonts w:ascii="Times New Roman" w:hAnsi="Times New Roman"/>
          <w:sz w:val="20"/>
          <w:szCs w:val="20"/>
        </w:rPr>
        <w:t>.</w:t>
      </w:r>
    </w:p>
    <w:p w14:paraId="4E4B6D34" w14:textId="55DC7BF3" w:rsidR="000622E6" w:rsidRPr="00FB2ACF" w:rsidRDefault="000622E6" w:rsidP="000622E6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B2ACF">
        <w:rPr>
          <w:rFonts w:ascii="Times New Roman" w:hAnsi="Times New Roman"/>
          <w:sz w:val="20"/>
          <w:szCs w:val="20"/>
        </w:rPr>
        <w:t xml:space="preserve"> Projekt umowy (Zielona Wieś)</w:t>
      </w:r>
      <w:r w:rsidR="00B216F3" w:rsidRPr="00FB2ACF">
        <w:rPr>
          <w:rFonts w:ascii="Times New Roman" w:hAnsi="Times New Roman"/>
          <w:sz w:val="20"/>
          <w:szCs w:val="20"/>
        </w:rPr>
        <w:t>.</w:t>
      </w:r>
    </w:p>
    <w:p w14:paraId="3EA933D7" w14:textId="77777777" w:rsidR="000622E6" w:rsidRPr="00FB2ACF" w:rsidRDefault="000622E6" w:rsidP="00C82930">
      <w:pPr>
        <w:numPr>
          <w:ilvl w:val="1"/>
          <w:numId w:val="33"/>
        </w:numPr>
        <w:spacing w:after="0" w:line="276" w:lineRule="auto"/>
        <w:ind w:left="709" w:hanging="283"/>
        <w:jc w:val="both"/>
        <w:rPr>
          <w:rFonts w:ascii="Times New Roman" w:hAnsi="Times New Roman"/>
          <w:color w:val="000000"/>
          <w:sz w:val="20"/>
          <w:szCs w:val="20"/>
        </w:rPr>
      </w:pPr>
      <w:r w:rsidRPr="00FB2ACF">
        <w:rPr>
          <w:rFonts w:ascii="Times New Roman" w:hAnsi="Times New Roman"/>
          <w:sz w:val="20"/>
          <w:szCs w:val="20"/>
        </w:rPr>
        <w:t>Program Funkcjonalno-Użytkowy.</w:t>
      </w:r>
    </w:p>
    <w:p w14:paraId="2110D179" w14:textId="77777777" w:rsidR="007E2DD5" w:rsidRPr="00FB2ACF" w:rsidRDefault="007E2DD5" w:rsidP="00FF304F">
      <w:pPr>
        <w:spacing w:after="0" w:line="240" w:lineRule="auto"/>
        <w:rPr>
          <w:rFonts w:ascii="Times New Roman" w:hAnsi="Times New Roman"/>
          <w:color w:val="4472C4" w:themeColor="accent1"/>
          <w:sz w:val="20"/>
          <w:szCs w:val="20"/>
        </w:rPr>
      </w:pPr>
    </w:p>
    <w:p w14:paraId="65AD4C89" w14:textId="04AF38C9" w:rsidR="008B6E35" w:rsidRPr="00FB2ACF" w:rsidRDefault="008B6E35" w:rsidP="008B6E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B2ACF">
        <w:rPr>
          <w:rFonts w:ascii="Times New Roman" w:hAnsi="Times New Roman"/>
          <w:sz w:val="20"/>
          <w:szCs w:val="20"/>
        </w:rPr>
        <w:t xml:space="preserve">Rawicz, dnia </w:t>
      </w:r>
      <w:r w:rsidR="000622E6" w:rsidRPr="00FB2ACF">
        <w:rPr>
          <w:rFonts w:ascii="Times New Roman" w:hAnsi="Times New Roman"/>
          <w:sz w:val="20"/>
          <w:szCs w:val="20"/>
        </w:rPr>
        <w:t>2</w:t>
      </w:r>
      <w:r w:rsidR="00316F8E" w:rsidRPr="00FB2ACF">
        <w:rPr>
          <w:rFonts w:ascii="Times New Roman" w:hAnsi="Times New Roman"/>
          <w:sz w:val="20"/>
          <w:szCs w:val="20"/>
        </w:rPr>
        <w:t>9</w:t>
      </w:r>
      <w:r w:rsidR="00925439" w:rsidRPr="00FB2ACF">
        <w:rPr>
          <w:rFonts w:ascii="Times New Roman" w:hAnsi="Times New Roman"/>
          <w:sz w:val="20"/>
          <w:szCs w:val="20"/>
        </w:rPr>
        <w:t>.</w:t>
      </w:r>
      <w:r w:rsidR="00286831" w:rsidRPr="00FB2ACF">
        <w:rPr>
          <w:rFonts w:ascii="Times New Roman" w:hAnsi="Times New Roman"/>
          <w:sz w:val="20"/>
          <w:szCs w:val="20"/>
        </w:rPr>
        <w:t>0</w:t>
      </w:r>
      <w:r w:rsidR="006C49C3" w:rsidRPr="00FB2ACF">
        <w:rPr>
          <w:rFonts w:ascii="Times New Roman" w:hAnsi="Times New Roman"/>
          <w:sz w:val="20"/>
          <w:szCs w:val="20"/>
        </w:rPr>
        <w:t>4</w:t>
      </w:r>
      <w:r w:rsidR="00286831" w:rsidRPr="00FB2ACF">
        <w:rPr>
          <w:rFonts w:ascii="Times New Roman" w:hAnsi="Times New Roman"/>
          <w:sz w:val="20"/>
          <w:szCs w:val="20"/>
        </w:rPr>
        <w:t>.</w:t>
      </w:r>
      <w:r w:rsidRPr="00FB2ACF">
        <w:rPr>
          <w:rFonts w:ascii="Times New Roman" w:hAnsi="Times New Roman"/>
          <w:sz w:val="20"/>
          <w:szCs w:val="20"/>
        </w:rPr>
        <w:t>2026 r.</w:t>
      </w:r>
    </w:p>
    <w:p w14:paraId="7812A0AD" w14:textId="18B4A868" w:rsidR="006D2237" w:rsidRPr="00707FE7" w:rsidRDefault="006D2237" w:rsidP="001A0290">
      <w:pPr>
        <w:spacing w:after="0" w:line="240" w:lineRule="auto"/>
        <w:ind w:left="2880"/>
        <w:jc w:val="center"/>
        <w:rPr>
          <w:rFonts w:ascii="Times New Roman" w:hAnsi="Times New Roman"/>
          <w:sz w:val="18"/>
          <w:szCs w:val="18"/>
        </w:rPr>
      </w:pPr>
      <w:r w:rsidRPr="00707FE7">
        <w:rPr>
          <w:rFonts w:ascii="Times New Roman" w:hAnsi="Times New Roman"/>
          <w:sz w:val="18"/>
          <w:szCs w:val="18"/>
        </w:rPr>
        <w:t>Dyrektor</w:t>
      </w:r>
    </w:p>
    <w:p w14:paraId="7DAAF691" w14:textId="77777777" w:rsidR="006D2237" w:rsidRPr="00707FE7" w:rsidRDefault="006D2237" w:rsidP="001A0290">
      <w:pPr>
        <w:spacing w:after="0" w:line="240" w:lineRule="auto"/>
        <w:ind w:left="2880"/>
        <w:jc w:val="center"/>
        <w:rPr>
          <w:rFonts w:ascii="Times New Roman" w:hAnsi="Times New Roman"/>
          <w:sz w:val="18"/>
          <w:szCs w:val="18"/>
        </w:rPr>
      </w:pPr>
      <w:r w:rsidRPr="00707FE7">
        <w:rPr>
          <w:rFonts w:ascii="Times New Roman" w:hAnsi="Times New Roman"/>
          <w:sz w:val="18"/>
          <w:szCs w:val="18"/>
        </w:rPr>
        <w:t>Powiatowego Centrum Usług</w:t>
      </w:r>
    </w:p>
    <w:p w14:paraId="22C22445" w14:textId="77777777" w:rsidR="006D2237" w:rsidRPr="00707FE7" w:rsidRDefault="006D2237" w:rsidP="001A0290">
      <w:pPr>
        <w:spacing w:after="0" w:line="240" w:lineRule="auto"/>
        <w:ind w:left="2880"/>
        <w:jc w:val="center"/>
        <w:rPr>
          <w:rFonts w:ascii="Times New Roman" w:hAnsi="Times New Roman"/>
          <w:sz w:val="18"/>
          <w:szCs w:val="18"/>
        </w:rPr>
      </w:pPr>
      <w:r w:rsidRPr="00707FE7">
        <w:rPr>
          <w:rFonts w:ascii="Times New Roman" w:hAnsi="Times New Roman"/>
          <w:sz w:val="18"/>
          <w:szCs w:val="18"/>
        </w:rPr>
        <w:t>Wspólnych w Rawiczu</w:t>
      </w:r>
    </w:p>
    <w:p w14:paraId="0CF62DD5" w14:textId="77777777" w:rsidR="006D2237" w:rsidRPr="00707FE7" w:rsidRDefault="006D2237" w:rsidP="001A0290">
      <w:pPr>
        <w:spacing w:after="0" w:line="240" w:lineRule="auto"/>
        <w:ind w:left="2880"/>
        <w:jc w:val="center"/>
        <w:rPr>
          <w:rFonts w:ascii="Times New Roman" w:hAnsi="Times New Roman"/>
          <w:sz w:val="18"/>
          <w:szCs w:val="18"/>
        </w:rPr>
      </w:pPr>
    </w:p>
    <w:p w14:paraId="6623881A" w14:textId="76727013" w:rsidR="00663BDD" w:rsidRPr="00707FE7" w:rsidRDefault="006D2237" w:rsidP="008E3246">
      <w:pPr>
        <w:spacing w:after="0" w:line="240" w:lineRule="auto"/>
        <w:ind w:left="2880"/>
        <w:jc w:val="center"/>
        <w:rPr>
          <w:rFonts w:ascii="Times New Roman" w:hAnsi="Times New Roman"/>
          <w:sz w:val="18"/>
          <w:szCs w:val="18"/>
        </w:rPr>
      </w:pPr>
      <w:r w:rsidRPr="00707FE7">
        <w:rPr>
          <w:rFonts w:ascii="Times New Roman" w:hAnsi="Times New Roman"/>
          <w:sz w:val="18"/>
          <w:szCs w:val="18"/>
        </w:rPr>
        <w:t>(-) Urszula Stefaniak</w:t>
      </w:r>
    </w:p>
    <w:sectPr w:rsidR="00663BDD" w:rsidRPr="00707FE7" w:rsidSect="00FF304F">
      <w:headerReference w:type="default" r:id="rId11"/>
      <w:footerReference w:type="default" r:id="rId12"/>
      <w:type w:val="continuous"/>
      <w:pgSz w:w="11906" w:h="16838"/>
      <w:pgMar w:top="1417" w:right="1417" w:bottom="1276" w:left="1417" w:header="708" w:footer="765" w:gutter="0"/>
      <w:cols w:space="708"/>
      <w:formProt w:val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D1ECE" w14:textId="77777777" w:rsidR="005878DF" w:rsidRDefault="005878DF">
      <w:pPr>
        <w:spacing w:after="0" w:line="240" w:lineRule="auto"/>
      </w:pPr>
      <w:r>
        <w:separator/>
      </w:r>
    </w:p>
  </w:endnote>
  <w:endnote w:type="continuationSeparator" w:id="0">
    <w:p w14:paraId="44036F03" w14:textId="77777777" w:rsidR="005878DF" w:rsidRDefault="0058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172847262"/>
      <w:docPartObj>
        <w:docPartGallery w:val="Page Numbers (Bottom of Page)"/>
        <w:docPartUnique/>
      </w:docPartObj>
    </w:sdtPr>
    <w:sdtEndPr/>
    <w:sdtContent>
      <w:p w14:paraId="3B9B08D0" w14:textId="6ABAFFCF" w:rsidR="00CD0D8B" w:rsidRDefault="00CD0D8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CD0D8B">
          <w:rPr>
            <w:rFonts w:ascii="Times New Roman" w:eastAsiaTheme="majorEastAsia" w:hAnsi="Times New Roman"/>
            <w:sz w:val="18"/>
            <w:szCs w:val="18"/>
          </w:rPr>
          <w:t xml:space="preserve">str. </w:t>
        </w:r>
        <w:r w:rsidRPr="00CD0D8B">
          <w:rPr>
            <w:rFonts w:ascii="Times New Roman" w:hAnsi="Times New Roman"/>
            <w:sz w:val="18"/>
            <w:szCs w:val="18"/>
          </w:rPr>
          <w:fldChar w:fldCharType="begin"/>
        </w:r>
        <w:r w:rsidRPr="00CD0D8B">
          <w:rPr>
            <w:rFonts w:ascii="Times New Roman" w:hAnsi="Times New Roman"/>
            <w:sz w:val="18"/>
            <w:szCs w:val="18"/>
          </w:rPr>
          <w:instrText>PAGE    \* MERGEFORMAT</w:instrText>
        </w:r>
        <w:r w:rsidRPr="00CD0D8B">
          <w:rPr>
            <w:rFonts w:ascii="Times New Roman" w:hAnsi="Times New Roman"/>
            <w:sz w:val="18"/>
            <w:szCs w:val="18"/>
          </w:rPr>
          <w:fldChar w:fldCharType="separate"/>
        </w:r>
        <w:r w:rsidR="00F16103" w:rsidRPr="00F16103">
          <w:rPr>
            <w:rFonts w:ascii="Times New Roman" w:eastAsiaTheme="majorEastAsia" w:hAnsi="Times New Roman"/>
            <w:noProof/>
            <w:sz w:val="18"/>
            <w:szCs w:val="18"/>
          </w:rPr>
          <w:t>12</w:t>
        </w:r>
        <w:r w:rsidRPr="00CD0D8B">
          <w:rPr>
            <w:rFonts w:ascii="Times New Roman" w:eastAsiaTheme="majorEastAsia" w:hAnsi="Times New Roman"/>
            <w:sz w:val="18"/>
            <w:szCs w:val="18"/>
          </w:rPr>
          <w:fldChar w:fldCharType="end"/>
        </w:r>
      </w:p>
    </w:sdtContent>
  </w:sdt>
  <w:p w14:paraId="61FD74DF" w14:textId="77777777" w:rsidR="00DC7D6C" w:rsidRDefault="00DC7D6C">
    <w:pPr>
      <w:pStyle w:val="Stopka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357AA" w14:textId="77777777" w:rsidR="005878DF" w:rsidRDefault="005878DF">
      <w:r>
        <w:rPr>
          <w:rFonts w:ascii="Liberation Serif" w:hAnsi="Liberation Serif"/>
          <w:kern w:val="0"/>
          <w:sz w:val="24"/>
          <w:szCs w:val="24"/>
        </w:rPr>
        <w:separator/>
      </w:r>
    </w:p>
  </w:footnote>
  <w:footnote w:type="continuationSeparator" w:id="0">
    <w:p w14:paraId="2C68BE0D" w14:textId="77777777" w:rsidR="005878DF" w:rsidRDefault="00587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AB29" w14:textId="64F2358A" w:rsidR="001A0853" w:rsidRDefault="00923442" w:rsidP="001A0853">
    <w:pPr>
      <w:pStyle w:val="Nagwek"/>
      <w:jc w:val="cent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AFCD689" wp14:editId="75D45E46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5760720" cy="758190"/>
          <wp:effectExtent l="0" t="0" r="0" b="3810"/>
          <wp:wrapNone/>
          <wp:docPr id="18620444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2140513" name="Obraz 164214051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588A3B4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/>
      </w:rPr>
    </w:lvl>
  </w:abstractNum>
  <w:abstractNum w:abstractNumId="1" w15:restartNumberingAfterBreak="0">
    <w:nsid w:val="01FD6DB8"/>
    <w:multiLevelType w:val="multilevel"/>
    <w:tmpl w:val="018A4526"/>
    <w:lvl w:ilvl="0">
      <w:start w:val="13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2" w15:restartNumberingAfterBreak="0">
    <w:nsid w:val="02E11ED7"/>
    <w:multiLevelType w:val="hybridMultilevel"/>
    <w:tmpl w:val="ECEA6ECE"/>
    <w:lvl w:ilvl="0" w:tplc="65F27A6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3CD6E8F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C023444"/>
    <w:multiLevelType w:val="multilevel"/>
    <w:tmpl w:val="2F343380"/>
    <w:lvl w:ilvl="0">
      <w:start w:val="6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5" w15:restartNumberingAfterBreak="0">
    <w:nsid w:val="1EF73406"/>
    <w:multiLevelType w:val="hybridMultilevel"/>
    <w:tmpl w:val="8BC0D954"/>
    <w:lvl w:ilvl="0" w:tplc="15DAA7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F74311"/>
    <w:multiLevelType w:val="hybridMultilevel"/>
    <w:tmpl w:val="6956A44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27FF2EB7"/>
    <w:multiLevelType w:val="multilevel"/>
    <w:tmpl w:val="E33AE9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auto"/>
      </w:rPr>
    </w:lvl>
  </w:abstractNum>
  <w:abstractNum w:abstractNumId="8" w15:restartNumberingAfterBreak="0">
    <w:nsid w:val="2BA877A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2BF50890"/>
    <w:multiLevelType w:val="multilevel"/>
    <w:tmpl w:val="AB90648C"/>
    <w:lvl w:ilvl="0">
      <w:start w:val="13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10" w15:restartNumberingAfterBreak="0">
    <w:nsid w:val="2DDB7145"/>
    <w:multiLevelType w:val="multilevel"/>
    <w:tmpl w:val="FFFFFFFF"/>
    <w:lvl w:ilvl="0">
      <w:start w:val="18"/>
      <w:numFmt w:val="upperRoman"/>
      <w:lvlText w:val="%1."/>
      <w:lvlJc w:val="right"/>
      <w:pPr>
        <w:ind w:left="720" w:hanging="360"/>
      </w:pPr>
      <w:rPr>
        <w:rFonts w:asciiTheme="minorHAnsi" w:hAnsiTheme="minorHAnsi" w:cs="Calibri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11" w15:restartNumberingAfterBreak="0">
    <w:nsid w:val="2FC70FC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1820A2D"/>
    <w:multiLevelType w:val="hybridMultilevel"/>
    <w:tmpl w:val="C506EB20"/>
    <w:lvl w:ilvl="0" w:tplc="8898A5DE">
      <w:start w:val="8"/>
      <w:numFmt w:val="bullet"/>
      <w:lvlText w:val="•"/>
      <w:lvlJc w:val="left"/>
      <w:pPr>
        <w:ind w:left="2153" w:hanging="73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37C5345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8281DD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39A4038C"/>
    <w:multiLevelType w:val="multilevel"/>
    <w:tmpl w:val="E40A0390"/>
    <w:lvl w:ilvl="0">
      <w:start w:val="12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16" w15:restartNumberingAfterBreak="0">
    <w:nsid w:val="3BB719E8"/>
    <w:multiLevelType w:val="hybridMultilevel"/>
    <w:tmpl w:val="18D4DC9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3F2949ED"/>
    <w:multiLevelType w:val="multilevel"/>
    <w:tmpl w:val="EBBC3A3A"/>
    <w:lvl w:ilvl="0">
      <w:start w:val="6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18" w15:restartNumberingAfterBreak="0">
    <w:nsid w:val="465A2CF9"/>
    <w:multiLevelType w:val="hybridMultilevel"/>
    <w:tmpl w:val="1090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B61F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A932B1C"/>
    <w:multiLevelType w:val="hybridMultilevel"/>
    <w:tmpl w:val="18B684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AC0B842">
      <w:start w:val="1"/>
      <w:numFmt w:val="decimal"/>
      <w:lvlText w:val="%2."/>
      <w:lvlJc w:val="left"/>
      <w:pPr>
        <w:ind w:left="1440" w:hanging="360"/>
      </w:pPr>
      <w:rPr>
        <w:strike w:val="0"/>
      </w:rPr>
    </w:lvl>
    <w:lvl w:ilvl="2" w:tplc="7202255E">
      <w:start w:val="1"/>
      <w:numFmt w:val="lowerLetter"/>
      <w:lvlText w:val="%3)"/>
      <w:lvlJc w:val="left"/>
      <w:pPr>
        <w:ind w:left="2138" w:hanging="36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808F9"/>
    <w:multiLevelType w:val="multilevel"/>
    <w:tmpl w:val="878CA74A"/>
    <w:lvl w:ilvl="0">
      <w:start w:val="12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22" w15:restartNumberingAfterBreak="0">
    <w:nsid w:val="4F5F3480"/>
    <w:multiLevelType w:val="hybridMultilevel"/>
    <w:tmpl w:val="ADA28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84803"/>
    <w:multiLevelType w:val="multilevel"/>
    <w:tmpl w:val="CC1020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 w15:restartNumberingAfterBreak="0">
    <w:nsid w:val="574D78D8"/>
    <w:multiLevelType w:val="multilevel"/>
    <w:tmpl w:val="615439C6"/>
    <w:lvl w:ilvl="0">
      <w:start w:val="6"/>
      <w:numFmt w:val="upperRoman"/>
      <w:lvlText w:val="%1."/>
      <w:lvlJc w:val="right"/>
      <w:pPr>
        <w:ind w:left="720" w:hanging="360"/>
      </w:pPr>
      <w:rPr>
        <w:rFonts w:asciiTheme="minorHAnsi" w:hAnsiTheme="minorHAnsi" w:cs="Calibri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25" w15:restartNumberingAfterBreak="0">
    <w:nsid w:val="5DC214BE"/>
    <w:multiLevelType w:val="multilevel"/>
    <w:tmpl w:val="BBD4644A"/>
    <w:lvl w:ilvl="0">
      <w:start w:val="18"/>
      <w:numFmt w:val="upperRoman"/>
      <w:lvlText w:val="%1."/>
      <w:lvlJc w:val="right"/>
      <w:pPr>
        <w:ind w:left="720" w:hanging="360"/>
      </w:pPr>
      <w:rPr>
        <w:rFonts w:asciiTheme="minorHAnsi" w:hAnsiTheme="minorHAnsi" w:cs="Calibri" w:hint="default"/>
        <w:b/>
        <w:bCs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26" w15:restartNumberingAfterBreak="0">
    <w:nsid w:val="690B26C0"/>
    <w:multiLevelType w:val="multilevel"/>
    <w:tmpl w:val="C204870E"/>
    <w:lvl w:ilvl="0">
      <w:start w:val="1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27" w15:restartNumberingAfterBreak="0">
    <w:nsid w:val="690F371A"/>
    <w:multiLevelType w:val="hybridMultilevel"/>
    <w:tmpl w:val="37EA95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720D4C"/>
    <w:multiLevelType w:val="hybridMultilevel"/>
    <w:tmpl w:val="3C9CB0D0"/>
    <w:lvl w:ilvl="0" w:tplc="7C5A0D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3CE6D04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19121F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7B456B74"/>
    <w:multiLevelType w:val="hybridMultilevel"/>
    <w:tmpl w:val="FFFFFFFF"/>
    <w:lvl w:ilvl="0" w:tplc="1D32695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CDA1BF2"/>
    <w:multiLevelType w:val="multilevel"/>
    <w:tmpl w:val="258266DE"/>
    <w:lvl w:ilvl="0">
      <w:start w:val="1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num w:numId="1" w16cid:durableId="1345786224">
    <w:abstractNumId w:val="0"/>
  </w:num>
  <w:num w:numId="2" w16cid:durableId="1115444617">
    <w:abstractNumId w:val="13"/>
  </w:num>
  <w:num w:numId="3" w16cid:durableId="1860778551">
    <w:abstractNumId w:val="30"/>
  </w:num>
  <w:num w:numId="4" w16cid:durableId="768549373">
    <w:abstractNumId w:val="11"/>
  </w:num>
  <w:num w:numId="5" w16cid:durableId="1838498578">
    <w:abstractNumId w:val="10"/>
  </w:num>
  <w:num w:numId="6" w16cid:durableId="670180191">
    <w:abstractNumId w:val="19"/>
  </w:num>
  <w:num w:numId="7" w16cid:durableId="3091002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68809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34898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1372320">
    <w:abstractNumId w:val="3"/>
  </w:num>
  <w:num w:numId="11" w16cid:durableId="130251091">
    <w:abstractNumId w:val="4"/>
  </w:num>
  <w:num w:numId="12" w16cid:durableId="1520848101">
    <w:abstractNumId w:val="24"/>
  </w:num>
  <w:num w:numId="13" w16cid:durableId="737367928">
    <w:abstractNumId w:val="20"/>
  </w:num>
  <w:num w:numId="14" w16cid:durableId="2028821469">
    <w:abstractNumId w:val="17"/>
  </w:num>
  <w:num w:numId="15" w16cid:durableId="712383103">
    <w:abstractNumId w:val="31"/>
  </w:num>
  <w:num w:numId="16" w16cid:durableId="922832108">
    <w:abstractNumId w:val="1"/>
  </w:num>
  <w:num w:numId="17" w16cid:durableId="370616259">
    <w:abstractNumId w:val="15"/>
  </w:num>
  <w:num w:numId="18" w16cid:durableId="4217001">
    <w:abstractNumId w:val="12"/>
  </w:num>
  <w:num w:numId="19" w16cid:durableId="1646154673">
    <w:abstractNumId w:val="5"/>
  </w:num>
  <w:num w:numId="20" w16cid:durableId="1993754231">
    <w:abstractNumId w:val="28"/>
  </w:num>
  <w:num w:numId="21" w16cid:durableId="1475177690">
    <w:abstractNumId w:val="2"/>
  </w:num>
  <w:num w:numId="22" w16cid:durableId="1941179166">
    <w:abstractNumId w:val="26"/>
  </w:num>
  <w:num w:numId="23" w16cid:durableId="1930236355">
    <w:abstractNumId w:val="21"/>
  </w:num>
  <w:num w:numId="24" w16cid:durableId="254095270">
    <w:abstractNumId w:val="9"/>
  </w:num>
  <w:num w:numId="25" w16cid:durableId="375735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33094250">
    <w:abstractNumId w:val="8"/>
  </w:num>
  <w:num w:numId="27" w16cid:durableId="1678771284">
    <w:abstractNumId w:val="16"/>
  </w:num>
  <w:num w:numId="28" w16cid:durableId="179898303">
    <w:abstractNumId w:val="27"/>
  </w:num>
  <w:num w:numId="29" w16cid:durableId="325668977">
    <w:abstractNumId w:val="22"/>
  </w:num>
  <w:num w:numId="30" w16cid:durableId="449131487">
    <w:abstractNumId w:val="6"/>
  </w:num>
  <w:num w:numId="31" w16cid:durableId="1183082224">
    <w:abstractNumId w:val="18"/>
  </w:num>
  <w:num w:numId="32" w16cid:durableId="1456951299">
    <w:abstractNumId w:val="7"/>
  </w:num>
  <w:num w:numId="33" w16cid:durableId="1959678519">
    <w:abstractNumId w:val="25"/>
  </w:num>
  <w:num w:numId="34" w16cid:durableId="346105266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386"/>
    <w:rsid w:val="0001093B"/>
    <w:rsid w:val="00026D24"/>
    <w:rsid w:val="00027477"/>
    <w:rsid w:val="000328BF"/>
    <w:rsid w:val="00035CCF"/>
    <w:rsid w:val="00047D82"/>
    <w:rsid w:val="000622E6"/>
    <w:rsid w:val="0007195E"/>
    <w:rsid w:val="0007696A"/>
    <w:rsid w:val="000773FE"/>
    <w:rsid w:val="000852A4"/>
    <w:rsid w:val="00091F8F"/>
    <w:rsid w:val="00092852"/>
    <w:rsid w:val="000954FF"/>
    <w:rsid w:val="000A685D"/>
    <w:rsid w:val="000A79D4"/>
    <w:rsid w:val="000B2958"/>
    <w:rsid w:val="000C0581"/>
    <w:rsid w:val="000D0AD7"/>
    <w:rsid w:val="000D1732"/>
    <w:rsid w:val="000E0538"/>
    <w:rsid w:val="000F3E35"/>
    <w:rsid w:val="000F7B25"/>
    <w:rsid w:val="00100397"/>
    <w:rsid w:val="00101CC4"/>
    <w:rsid w:val="00102D5C"/>
    <w:rsid w:val="00104F0B"/>
    <w:rsid w:val="00105B3C"/>
    <w:rsid w:val="0011447F"/>
    <w:rsid w:val="00116037"/>
    <w:rsid w:val="00120FA6"/>
    <w:rsid w:val="001238E0"/>
    <w:rsid w:val="00137FB7"/>
    <w:rsid w:val="0014193A"/>
    <w:rsid w:val="00156CAE"/>
    <w:rsid w:val="0016587E"/>
    <w:rsid w:val="001705A7"/>
    <w:rsid w:val="001A0290"/>
    <w:rsid w:val="001A0853"/>
    <w:rsid w:val="001A47E2"/>
    <w:rsid w:val="001B3D45"/>
    <w:rsid w:val="001B55B9"/>
    <w:rsid w:val="001B55BA"/>
    <w:rsid w:val="001B70BC"/>
    <w:rsid w:val="001C0CE6"/>
    <w:rsid w:val="001C6082"/>
    <w:rsid w:val="001D0567"/>
    <w:rsid w:val="001E10C4"/>
    <w:rsid w:val="001E22C6"/>
    <w:rsid w:val="001E25B9"/>
    <w:rsid w:val="001F3A48"/>
    <w:rsid w:val="002014B3"/>
    <w:rsid w:val="00203664"/>
    <w:rsid w:val="00205EFB"/>
    <w:rsid w:val="00207B9A"/>
    <w:rsid w:val="00211D53"/>
    <w:rsid w:val="00211DA3"/>
    <w:rsid w:val="00223EB7"/>
    <w:rsid w:val="00230DB4"/>
    <w:rsid w:val="00231237"/>
    <w:rsid w:val="00232665"/>
    <w:rsid w:val="002376C0"/>
    <w:rsid w:val="00237CFD"/>
    <w:rsid w:val="00245109"/>
    <w:rsid w:val="002507BF"/>
    <w:rsid w:val="0025255D"/>
    <w:rsid w:val="00255BB1"/>
    <w:rsid w:val="002601BF"/>
    <w:rsid w:val="002617A6"/>
    <w:rsid w:val="002709E1"/>
    <w:rsid w:val="0027148B"/>
    <w:rsid w:val="002758B2"/>
    <w:rsid w:val="002803EB"/>
    <w:rsid w:val="0028567E"/>
    <w:rsid w:val="00286831"/>
    <w:rsid w:val="00287393"/>
    <w:rsid w:val="00290F78"/>
    <w:rsid w:val="00292856"/>
    <w:rsid w:val="002A07CD"/>
    <w:rsid w:val="002A15A9"/>
    <w:rsid w:val="002A41B3"/>
    <w:rsid w:val="002B5638"/>
    <w:rsid w:val="002D2164"/>
    <w:rsid w:val="002D33D1"/>
    <w:rsid w:val="002D5474"/>
    <w:rsid w:val="002E0185"/>
    <w:rsid w:val="002F2EFE"/>
    <w:rsid w:val="002F319B"/>
    <w:rsid w:val="0030231E"/>
    <w:rsid w:val="003109AB"/>
    <w:rsid w:val="00312B09"/>
    <w:rsid w:val="003132B2"/>
    <w:rsid w:val="0031646B"/>
    <w:rsid w:val="00316F8E"/>
    <w:rsid w:val="00322526"/>
    <w:rsid w:val="003349D7"/>
    <w:rsid w:val="003357A8"/>
    <w:rsid w:val="00343197"/>
    <w:rsid w:val="00343473"/>
    <w:rsid w:val="00343C7B"/>
    <w:rsid w:val="0036304D"/>
    <w:rsid w:val="003714D0"/>
    <w:rsid w:val="003726B4"/>
    <w:rsid w:val="003807AF"/>
    <w:rsid w:val="003945F3"/>
    <w:rsid w:val="00397395"/>
    <w:rsid w:val="003A767F"/>
    <w:rsid w:val="003B35FD"/>
    <w:rsid w:val="003B66C0"/>
    <w:rsid w:val="003C117A"/>
    <w:rsid w:val="003C3354"/>
    <w:rsid w:val="003D1D86"/>
    <w:rsid w:val="003D4EC7"/>
    <w:rsid w:val="003D5B2D"/>
    <w:rsid w:val="003D7161"/>
    <w:rsid w:val="003E1353"/>
    <w:rsid w:val="003E53A9"/>
    <w:rsid w:val="003F02B5"/>
    <w:rsid w:val="003F3A83"/>
    <w:rsid w:val="004048BE"/>
    <w:rsid w:val="004157B4"/>
    <w:rsid w:val="004303A3"/>
    <w:rsid w:val="004325A6"/>
    <w:rsid w:val="004333CE"/>
    <w:rsid w:val="004510A4"/>
    <w:rsid w:val="00474D81"/>
    <w:rsid w:val="00480C12"/>
    <w:rsid w:val="00490780"/>
    <w:rsid w:val="00492228"/>
    <w:rsid w:val="004A3006"/>
    <w:rsid w:val="004C0BC6"/>
    <w:rsid w:val="004C206B"/>
    <w:rsid w:val="004D4938"/>
    <w:rsid w:val="004D7A01"/>
    <w:rsid w:val="004E502E"/>
    <w:rsid w:val="004F4379"/>
    <w:rsid w:val="004F7EA1"/>
    <w:rsid w:val="00501627"/>
    <w:rsid w:val="00506714"/>
    <w:rsid w:val="00514021"/>
    <w:rsid w:val="00514087"/>
    <w:rsid w:val="00525D55"/>
    <w:rsid w:val="00541438"/>
    <w:rsid w:val="00542BE5"/>
    <w:rsid w:val="00550A96"/>
    <w:rsid w:val="00552B89"/>
    <w:rsid w:val="00563CDC"/>
    <w:rsid w:val="00565C84"/>
    <w:rsid w:val="00566576"/>
    <w:rsid w:val="00566FAA"/>
    <w:rsid w:val="005679FA"/>
    <w:rsid w:val="00570539"/>
    <w:rsid w:val="00571808"/>
    <w:rsid w:val="00571F48"/>
    <w:rsid w:val="00573C3A"/>
    <w:rsid w:val="00573EF1"/>
    <w:rsid w:val="00575FAA"/>
    <w:rsid w:val="00576370"/>
    <w:rsid w:val="00586FD8"/>
    <w:rsid w:val="005878DF"/>
    <w:rsid w:val="005926BF"/>
    <w:rsid w:val="00597FAE"/>
    <w:rsid w:val="005A2DD1"/>
    <w:rsid w:val="005B0835"/>
    <w:rsid w:val="005B226F"/>
    <w:rsid w:val="005B3D88"/>
    <w:rsid w:val="005B7062"/>
    <w:rsid w:val="005C0DD6"/>
    <w:rsid w:val="005C3846"/>
    <w:rsid w:val="005C5CA4"/>
    <w:rsid w:val="005D48C8"/>
    <w:rsid w:val="005D4C72"/>
    <w:rsid w:val="005F3ED4"/>
    <w:rsid w:val="00610CC5"/>
    <w:rsid w:val="00612AE7"/>
    <w:rsid w:val="00615311"/>
    <w:rsid w:val="00625469"/>
    <w:rsid w:val="00633399"/>
    <w:rsid w:val="00633FD3"/>
    <w:rsid w:val="0064208C"/>
    <w:rsid w:val="00642AA4"/>
    <w:rsid w:val="006466DE"/>
    <w:rsid w:val="00647EA2"/>
    <w:rsid w:val="00661F16"/>
    <w:rsid w:val="00663BDD"/>
    <w:rsid w:val="00667D0C"/>
    <w:rsid w:val="00670215"/>
    <w:rsid w:val="00675AF1"/>
    <w:rsid w:val="00676C8C"/>
    <w:rsid w:val="0069492F"/>
    <w:rsid w:val="006A093B"/>
    <w:rsid w:val="006A17A6"/>
    <w:rsid w:val="006A5DAF"/>
    <w:rsid w:val="006A5F8A"/>
    <w:rsid w:val="006B0030"/>
    <w:rsid w:val="006B0C12"/>
    <w:rsid w:val="006B3FA3"/>
    <w:rsid w:val="006C09DF"/>
    <w:rsid w:val="006C49C3"/>
    <w:rsid w:val="006D1059"/>
    <w:rsid w:val="006D2237"/>
    <w:rsid w:val="006E2714"/>
    <w:rsid w:val="006E4B24"/>
    <w:rsid w:val="006E60DC"/>
    <w:rsid w:val="0070015F"/>
    <w:rsid w:val="00707FE7"/>
    <w:rsid w:val="007134F2"/>
    <w:rsid w:val="00715ACC"/>
    <w:rsid w:val="00724958"/>
    <w:rsid w:val="00735656"/>
    <w:rsid w:val="00740BCC"/>
    <w:rsid w:val="00741C07"/>
    <w:rsid w:val="0074378D"/>
    <w:rsid w:val="00747A84"/>
    <w:rsid w:val="00754451"/>
    <w:rsid w:val="0076434F"/>
    <w:rsid w:val="00781D25"/>
    <w:rsid w:val="007A5754"/>
    <w:rsid w:val="007B2B79"/>
    <w:rsid w:val="007B79D9"/>
    <w:rsid w:val="007C2F62"/>
    <w:rsid w:val="007C2F88"/>
    <w:rsid w:val="007C5567"/>
    <w:rsid w:val="007C60DB"/>
    <w:rsid w:val="007D1C01"/>
    <w:rsid w:val="007E207D"/>
    <w:rsid w:val="007E2DD5"/>
    <w:rsid w:val="008008B5"/>
    <w:rsid w:val="0081263F"/>
    <w:rsid w:val="008423CD"/>
    <w:rsid w:val="008428C9"/>
    <w:rsid w:val="00843F58"/>
    <w:rsid w:val="00846883"/>
    <w:rsid w:val="008659F8"/>
    <w:rsid w:val="00867767"/>
    <w:rsid w:val="00870160"/>
    <w:rsid w:val="00870E1B"/>
    <w:rsid w:val="0087327C"/>
    <w:rsid w:val="00874DEC"/>
    <w:rsid w:val="008825E8"/>
    <w:rsid w:val="008A12A5"/>
    <w:rsid w:val="008A2855"/>
    <w:rsid w:val="008A5B6B"/>
    <w:rsid w:val="008B2538"/>
    <w:rsid w:val="008B6E35"/>
    <w:rsid w:val="008C49C3"/>
    <w:rsid w:val="008D4A46"/>
    <w:rsid w:val="008D5CAD"/>
    <w:rsid w:val="008E1ED4"/>
    <w:rsid w:val="008E3246"/>
    <w:rsid w:val="008E6547"/>
    <w:rsid w:val="008E7726"/>
    <w:rsid w:val="00904E01"/>
    <w:rsid w:val="00906273"/>
    <w:rsid w:val="009146E9"/>
    <w:rsid w:val="00914B49"/>
    <w:rsid w:val="00923442"/>
    <w:rsid w:val="00925439"/>
    <w:rsid w:val="0092578B"/>
    <w:rsid w:val="009258F9"/>
    <w:rsid w:val="0093163D"/>
    <w:rsid w:val="00931D36"/>
    <w:rsid w:val="00933AF0"/>
    <w:rsid w:val="00936376"/>
    <w:rsid w:val="00941AF6"/>
    <w:rsid w:val="0094246F"/>
    <w:rsid w:val="00947B70"/>
    <w:rsid w:val="00973D24"/>
    <w:rsid w:val="00980047"/>
    <w:rsid w:val="0098416E"/>
    <w:rsid w:val="00992666"/>
    <w:rsid w:val="00996246"/>
    <w:rsid w:val="009B6C50"/>
    <w:rsid w:val="009B78CD"/>
    <w:rsid w:val="009C4316"/>
    <w:rsid w:val="009D44B8"/>
    <w:rsid w:val="009E2E66"/>
    <w:rsid w:val="00A00820"/>
    <w:rsid w:val="00A00CB7"/>
    <w:rsid w:val="00A06994"/>
    <w:rsid w:val="00A07004"/>
    <w:rsid w:val="00A26E72"/>
    <w:rsid w:val="00A31422"/>
    <w:rsid w:val="00A3151A"/>
    <w:rsid w:val="00A345D3"/>
    <w:rsid w:val="00A410E1"/>
    <w:rsid w:val="00A42414"/>
    <w:rsid w:val="00A42D70"/>
    <w:rsid w:val="00A435A8"/>
    <w:rsid w:val="00A4362D"/>
    <w:rsid w:val="00A43F7E"/>
    <w:rsid w:val="00A47C5D"/>
    <w:rsid w:val="00A5609F"/>
    <w:rsid w:val="00A57F55"/>
    <w:rsid w:val="00A60CA0"/>
    <w:rsid w:val="00A62F0E"/>
    <w:rsid w:val="00A668AF"/>
    <w:rsid w:val="00A7536B"/>
    <w:rsid w:val="00A76980"/>
    <w:rsid w:val="00A876A6"/>
    <w:rsid w:val="00A90840"/>
    <w:rsid w:val="00AA4847"/>
    <w:rsid w:val="00AC64FD"/>
    <w:rsid w:val="00AE15F3"/>
    <w:rsid w:val="00AF2ED0"/>
    <w:rsid w:val="00AF3170"/>
    <w:rsid w:val="00AF64F9"/>
    <w:rsid w:val="00AF715A"/>
    <w:rsid w:val="00B01EE2"/>
    <w:rsid w:val="00B066FC"/>
    <w:rsid w:val="00B10CBF"/>
    <w:rsid w:val="00B11A9D"/>
    <w:rsid w:val="00B1394B"/>
    <w:rsid w:val="00B149BC"/>
    <w:rsid w:val="00B14B27"/>
    <w:rsid w:val="00B1593D"/>
    <w:rsid w:val="00B216F3"/>
    <w:rsid w:val="00B25B47"/>
    <w:rsid w:val="00B26B08"/>
    <w:rsid w:val="00B27A70"/>
    <w:rsid w:val="00B53322"/>
    <w:rsid w:val="00B53D9F"/>
    <w:rsid w:val="00B55696"/>
    <w:rsid w:val="00B57BE0"/>
    <w:rsid w:val="00B62E5E"/>
    <w:rsid w:val="00B66724"/>
    <w:rsid w:val="00B91598"/>
    <w:rsid w:val="00B95990"/>
    <w:rsid w:val="00B96E29"/>
    <w:rsid w:val="00BA20E0"/>
    <w:rsid w:val="00BA339D"/>
    <w:rsid w:val="00BB496E"/>
    <w:rsid w:val="00BB5BD5"/>
    <w:rsid w:val="00BB5DEB"/>
    <w:rsid w:val="00BB79AF"/>
    <w:rsid w:val="00BD3386"/>
    <w:rsid w:val="00BD3E6A"/>
    <w:rsid w:val="00BF17F6"/>
    <w:rsid w:val="00C01B0D"/>
    <w:rsid w:val="00C05D8F"/>
    <w:rsid w:val="00C16185"/>
    <w:rsid w:val="00C202A1"/>
    <w:rsid w:val="00C32539"/>
    <w:rsid w:val="00C35750"/>
    <w:rsid w:val="00C35C3E"/>
    <w:rsid w:val="00C35D01"/>
    <w:rsid w:val="00C44E42"/>
    <w:rsid w:val="00C66DEB"/>
    <w:rsid w:val="00C77DC3"/>
    <w:rsid w:val="00C82930"/>
    <w:rsid w:val="00C87382"/>
    <w:rsid w:val="00C97937"/>
    <w:rsid w:val="00CB2B7E"/>
    <w:rsid w:val="00CC3679"/>
    <w:rsid w:val="00CC4AEB"/>
    <w:rsid w:val="00CC6259"/>
    <w:rsid w:val="00CC7650"/>
    <w:rsid w:val="00CD0D8B"/>
    <w:rsid w:val="00CD5DED"/>
    <w:rsid w:val="00CE22D8"/>
    <w:rsid w:val="00D20F7F"/>
    <w:rsid w:val="00D24111"/>
    <w:rsid w:val="00D26D10"/>
    <w:rsid w:val="00D31388"/>
    <w:rsid w:val="00D32CFD"/>
    <w:rsid w:val="00D33690"/>
    <w:rsid w:val="00D37FC6"/>
    <w:rsid w:val="00D4199B"/>
    <w:rsid w:val="00D62DBD"/>
    <w:rsid w:val="00D6371D"/>
    <w:rsid w:val="00D70310"/>
    <w:rsid w:val="00D763CA"/>
    <w:rsid w:val="00D77968"/>
    <w:rsid w:val="00D8105C"/>
    <w:rsid w:val="00D873F7"/>
    <w:rsid w:val="00D90DF5"/>
    <w:rsid w:val="00DA1C0D"/>
    <w:rsid w:val="00DA4D3E"/>
    <w:rsid w:val="00DB72EE"/>
    <w:rsid w:val="00DC4C9D"/>
    <w:rsid w:val="00DC6CB1"/>
    <w:rsid w:val="00DC7020"/>
    <w:rsid w:val="00DC7D6C"/>
    <w:rsid w:val="00DE500D"/>
    <w:rsid w:val="00DF4DDC"/>
    <w:rsid w:val="00DF69AF"/>
    <w:rsid w:val="00E33142"/>
    <w:rsid w:val="00E36444"/>
    <w:rsid w:val="00E41565"/>
    <w:rsid w:val="00E51822"/>
    <w:rsid w:val="00E564DE"/>
    <w:rsid w:val="00E7762D"/>
    <w:rsid w:val="00E82307"/>
    <w:rsid w:val="00E87F43"/>
    <w:rsid w:val="00E903A7"/>
    <w:rsid w:val="00E92286"/>
    <w:rsid w:val="00E9309C"/>
    <w:rsid w:val="00E9527F"/>
    <w:rsid w:val="00EB2C78"/>
    <w:rsid w:val="00EB3715"/>
    <w:rsid w:val="00EC18AE"/>
    <w:rsid w:val="00EC2C59"/>
    <w:rsid w:val="00EC43F1"/>
    <w:rsid w:val="00EC4FC1"/>
    <w:rsid w:val="00ED240B"/>
    <w:rsid w:val="00ED2A7B"/>
    <w:rsid w:val="00ED45E2"/>
    <w:rsid w:val="00EE2120"/>
    <w:rsid w:val="00EF77A0"/>
    <w:rsid w:val="00F01EFC"/>
    <w:rsid w:val="00F16103"/>
    <w:rsid w:val="00F27B40"/>
    <w:rsid w:val="00F31A8B"/>
    <w:rsid w:val="00F3619E"/>
    <w:rsid w:val="00F52EDE"/>
    <w:rsid w:val="00F5716E"/>
    <w:rsid w:val="00F70B04"/>
    <w:rsid w:val="00F73337"/>
    <w:rsid w:val="00F8484B"/>
    <w:rsid w:val="00F85924"/>
    <w:rsid w:val="00F85C6F"/>
    <w:rsid w:val="00F922F5"/>
    <w:rsid w:val="00F93063"/>
    <w:rsid w:val="00F948DC"/>
    <w:rsid w:val="00FA2711"/>
    <w:rsid w:val="00FA42B1"/>
    <w:rsid w:val="00FB2ACF"/>
    <w:rsid w:val="00FB6D2A"/>
    <w:rsid w:val="00FC0AAF"/>
    <w:rsid w:val="00FD092E"/>
    <w:rsid w:val="00FD2064"/>
    <w:rsid w:val="00FF22C7"/>
    <w:rsid w:val="00FF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E4291A"/>
  <w14:defaultImageDpi w14:val="0"/>
  <w15:docId w15:val="{E2F9B348-A912-4C75-89B1-F7814FFF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  <w:autoSpaceDN w:val="0"/>
      <w:adjustRightInd w:val="0"/>
      <w:spacing w:line="252" w:lineRule="auto"/>
    </w:pPr>
    <w:rPr>
      <w:rFonts w:ascii="Calibri" w:hAnsi="Calibri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character" w:customStyle="1" w:styleId="a3a3b9b9czeinternetowe">
    <w:name w:val="Ła3a3ąb9b9cze internetowe"/>
    <w:basedOn w:val="Domylnaczcionkaakapitu"/>
    <w:uiPriority w:val="99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rPr>
      <w:rFonts w:cs="Times New Roman"/>
      <w:color w:val="605E5C"/>
      <w:shd w:val="clear" w:color="auto" w:fill="E1DFDD"/>
    </w:rPr>
  </w:style>
  <w:style w:type="character" w:customStyle="1" w:styleId="ListLabel1">
    <w:name w:val="ListLabel 1"/>
    <w:uiPriority w:val="99"/>
    <w:rPr>
      <w:rFonts w:ascii="Times New Roman" w:hAnsi="Times New Roman"/>
      <w:b/>
    </w:rPr>
  </w:style>
  <w:style w:type="character" w:customStyle="1" w:styleId="ListLabel2">
    <w:name w:val="ListLabel 2"/>
    <w:uiPriority w:val="99"/>
  </w:style>
  <w:style w:type="character" w:customStyle="1" w:styleId="ListLabel3">
    <w:name w:val="ListLabel 3"/>
    <w:uiPriority w:val="99"/>
  </w:style>
  <w:style w:type="character" w:customStyle="1" w:styleId="ListLabel4">
    <w:name w:val="ListLabel 4"/>
    <w:uiPriority w:val="99"/>
  </w:style>
  <w:style w:type="character" w:customStyle="1" w:styleId="ListLabel5">
    <w:name w:val="ListLabel 5"/>
    <w:uiPriority w:val="99"/>
  </w:style>
  <w:style w:type="character" w:customStyle="1" w:styleId="ListLabel6">
    <w:name w:val="ListLabel 6"/>
    <w:uiPriority w:val="99"/>
  </w:style>
  <w:style w:type="character" w:customStyle="1" w:styleId="ListLabel7">
    <w:name w:val="ListLabel 7"/>
    <w:uiPriority w:val="99"/>
  </w:style>
  <w:style w:type="character" w:customStyle="1" w:styleId="ListLabel8">
    <w:name w:val="ListLabel 8"/>
    <w:uiPriority w:val="99"/>
  </w:style>
  <w:style w:type="character" w:customStyle="1" w:styleId="ListLabel9">
    <w:name w:val="ListLabel 9"/>
    <w:uiPriority w:val="99"/>
  </w:style>
  <w:style w:type="character" w:customStyle="1" w:styleId="ListLabel10">
    <w:name w:val="ListLabel 10"/>
    <w:uiPriority w:val="99"/>
    <w:rPr>
      <w:rFonts w:ascii="Times New Roman" w:hAnsi="Times New Roman"/>
    </w:rPr>
  </w:style>
  <w:style w:type="character" w:customStyle="1" w:styleId="ListLabel11">
    <w:name w:val="ListLabel 11"/>
    <w:uiPriority w:val="99"/>
  </w:style>
  <w:style w:type="character" w:customStyle="1" w:styleId="ListLabel12">
    <w:name w:val="ListLabel 12"/>
    <w:uiPriority w:val="99"/>
  </w:style>
  <w:style w:type="character" w:customStyle="1" w:styleId="ListLabel13">
    <w:name w:val="ListLabel 13"/>
    <w:uiPriority w:val="99"/>
  </w:style>
  <w:style w:type="character" w:customStyle="1" w:styleId="ListLabel14">
    <w:name w:val="ListLabel 14"/>
    <w:uiPriority w:val="99"/>
  </w:style>
  <w:style w:type="character" w:customStyle="1" w:styleId="ListLabel15">
    <w:name w:val="ListLabel 15"/>
    <w:uiPriority w:val="99"/>
  </w:style>
  <w:style w:type="character" w:customStyle="1" w:styleId="ListLabel16">
    <w:name w:val="ListLabel 16"/>
    <w:uiPriority w:val="99"/>
  </w:style>
  <w:style w:type="character" w:customStyle="1" w:styleId="ListLabel17">
    <w:name w:val="ListLabel 17"/>
    <w:uiPriority w:val="99"/>
  </w:style>
  <w:style w:type="character" w:customStyle="1" w:styleId="ListLabel18">
    <w:name w:val="ListLabel 18"/>
    <w:uiPriority w:val="99"/>
  </w:style>
  <w:style w:type="character" w:customStyle="1" w:styleId="ListLabel19">
    <w:name w:val="ListLabel 19"/>
    <w:uiPriority w:val="99"/>
  </w:style>
  <w:style w:type="character" w:customStyle="1" w:styleId="ListLabel20">
    <w:name w:val="ListLabel 20"/>
    <w:uiPriority w:val="99"/>
  </w:style>
  <w:style w:type="character" w:customStyle="1" w:styleId="ListLabel21">
    <w:name w:val="ListLabel 21"/>
    <w:uiPriority w:val="99"/>
  </w:style>
  <w:style w:type="character" w:customStyle="1" w:styleId="ListLabel22">
    <w:name w:val="ListLabel 22"/>
    <w:uiPriority w:val="99"/>
  </w:style>
  <w:style w:type="character" w:customStyle="1" w:styleId="ListLabel23">
    <w:name w:val="ListLabel 23"/>
    <w:uiPriority w:val="99"/>
  </w:style>
  <w:style w:type="character" w:customStyle="1" w:styleId="ListLabel24">
    <w:name w:val="ListLabel 24"/>
    <w:uiPriority w:val="99"/>
  </w:style>
  <w:style w:type="character" w:customStyle="1" w:styleId="ListLabel25">
    <w:name w:val="ListLabel 25"/>
    <w:uiPriority w:val="99"/>
  </w:style>
  <w:style w:type="character" w:customStyle="1" w:styleId="ListLabel26">
    <w:name w:val="ListLabel 26"/>
    <w:uiPriority w:val="99"/>
  </w:style>
  <w:style w:type="character" w:customStyle="1" w:styleId="ListLabel27">
    <w:name w:val="ListLabel 27"/>
    <w:uiPriority w:val="99"/>
  </w:style>
  <w:style w:type="character" w:customStyle="1" w:styleId="ListLabel28">
    <w:name w:val="ListLabel 28"/>
    <w:uiPriority w:val="99"/>
    <w:rPr>
      <w:rFonts w:ascii="Times New Roman" w:hAnsi="Times New Roman"/>
    </w:rPr>
  </w:style>
  <w:style w:type="character" w:customStyle="1" w:styleId="ListLabel29">
    <w:name w:val="ListLabel 29"/>
    <w:uiPriority w:val="99"/>
  </w:style>
  <w:style w:type="character" w:customStyle="1" w:styleId="ListLabel30">
    <w:name w:val="ListLabel 30"/>
    <w:uiPriority w:val="99"/>
  </w:style>
  <w:style w:type="character" w:customStyle="1" w:styleId="ListLabel31">
    <w:name w:val="ListLabel 31"/>
    <w:uiPriority w:val="99"/>
  </w:style>
  <w:style w:type="character" w:customStyle="1" w:styleId="ListLabel32">
    <w:name w:val="ListLabel 32"/>
    <w:uiPriority w:val="99"/>
  </w:style>
  <w:style w:type="character" w:customStyle="1" w:styleId="ListLabel33">
    <w:name w:val="ListLabel 33"/>
    <w:uiPriority w:val="99"/>
  </w:style>
  <w:style w:type="character" w:customStyle="1" w:styleId="ListLabel34">
    <w:name w:val="ListLabel 34"/>
    <w:uiPriority w:val="99"/>
  </w:style>
  <w:style w:type="character" w:customStyle="1" w:styleId="ListLabel35">
    <w:name w:val="ListLabel 35"/>
    <w:uiPriority w:val="99"/>
  </w:style>
  <w:style w:type="character" w:customStyle="1" w:styleId="ListLabel36">
    <w:name w:val="ListLabel 36"/>
    <w:uiPriority w:val="99"/>
  </w:style>
  <w:style w:type="character" w:customStyle="1" w:styleId="ListLabel37">
    <w:name w:val="ListLabel 37"/>
    <w:uiPriority w:val="99"/>
    <w:rPr>
      <w:rFonts w:ascii="Times New Roman" w:hAnsi="Times New Roman"/>
    </w:rPr>
  </w:style>
  <w:style w:type="character" w:customStyle="1" w:styleId="ListLabel38">
    <w:name w:val="ListLabel 38"/>
    <w:uiPriority w:val="99"/>
  </w:style>
  <w:style w:type="character" w:customStyle="1" w:styleId="ListLabel39">
    <w:name w:val="ListLabel 39"/>
    <w:uiPriority w:val="99"/>
  </w:style>
  <w:style w:type="character" w:customStyle="1" w:styleId="ListLabel40">
    <w:name w:val="ListLabel 40"/>
    <w:uiPriority w:val="99"/>
  </w:style>
  <w:style w:type="character" w:customStyle="1" w:styleId="ListLabel41">
    <w:name w:val="ListLabel 41"/>
    <w:uiPriority w:val="99"/>
  </w:style>
  <w:style w:type="character" w:customStyle="1" w:styleId="ListLabel42">
    <w:name w:val="ListLabel 42"/>
    <w:uiPriority w:val="99"/>
  </w:style>
  <w:style w:type="character" w:customStyle="1" w:styleId="ListLabel43">
    <w:name w:val="ListLabel 43"/>
    <w:uiPriority w:val="99"/>
  </w:style>
  <w:style w:type="character" w:customStyle="1" w:styleId="ListLabel44">
    <w:name w:val="ListLabel 44"/>
    <w:uiPriority w:val="99"/>
  </w:style>
  <w:style w:type="character" w:customStyle="1" w:styleId="ListLabel45">
    <w:name w:val="ListLabel 45"/>
    <w:uiPriority w:val="99"/>
  </w:style>
  <w:style w:type="character" w:customStyle="1" w:styleId="ListLabel46">
    <w:name w:val="ListLabel 46"/>
    <w:uiPriority w:val="99"/>
  </w:style>
  <w:style w:type="character" w:customStyle="1" w:styleId="ListLabel47">
    <w:name w:val="ListLabel 47"/>
    <w:uiPriority w:val="99"/>
  </w:style>
  <w:style w:type="character" w:customStyle="1" w:styleId="ListLabel48">
    <w:name w:val="ListLabel 48"/>
    <w:uiPriority w:val="99"/>
  </w:style>
  <w:style w:type="character" w:customStyle="1" w:styleId="ListLabel49">
    <w:name w:val="ListLabel 49"/>
    <w:uiPriority w:val="99"/>
  </w:style>
  <w:style w:type="character" w:customStyle="1" w:styleId="ListLabel50">
    <w:name w:val="ListLabel 50"/>
    <w:uiPriority w:val="99"/>
  </w:style>
  <w:style w:type="character" w:customStyle="1" w:styleId="ListLabel51">
    <w:name w:val="ListLabel 51"/>
    <w:uiPriority w:val="99"/>
  </w:style>
  <w:style w:type="character" w:customStyle="1" w:styleId="ListLabel52">
    <w:name w:val="ListLabel 52"/>
    <w:uiPriority w:val="99"/>
  </w:style>
  <w:style w:type="character" w:customStyle="1" w:styleId="ListLabel53">
    <w:name w:val="ListLabel 53"/>
    <w:uiPriority w:val="99"/>
  </w:style>
  <w:style w:type="character" w:customStyle="1" w:styleId="ListLabel54">
    <w:name w:val="ListLabel 54"/>
    <w:uiPriority w:val="99"/>
  </w:style>
  <w:style w:type="character" w:customStyle="1" w:styleId="ListLabel55">
    <w:name w:val="ListLabel 55"/>
    <w:uiPriority w:val="99"/>
  </w:style>
  <w:style w:type="character" w:customStyle="1" w:styleId="ListLabel56">
    <w:name w:val="ListLabel 56"/>
    <w:uiPriority w:val="99"/>
  </w:style>
  <w:style w:type="character" w:customStyle="1" w:styleId="ListLabel57">
    <w:name w:val="ListLabel 57"/>
    <w:uiPriority w:val="99"/>
  </w:style>
  <w:style w:type="character" w:customStyle="1" w:styleId="ListLabel58">
    <w:name w:val="ListLabel 58"/>
    <w:uiPriority w:val="99"/>
  </w:style>
  <w:style w:type="character" w:customStyle="1" w:styleId="ListLabel59">
    <w:name w:val="ListLabel 59"/>
    <w:uiPriority w:val="99"/>
  </w:style>
  <w:style w:type="character" w:customStyle="1" w:styleId="ListLabel60">
    <w:name w:val="ListLabel 60"/>
    <w:uiPriority w:val="99"/>
  </w:style>
  <w:style w:type="character" w:customStyle="1" w:styleId="ListLabel61">
    <w:name w:val="ListLabel 61"/>
    <w:uiPriority w:val="99"/>
  </w:style>
  <w:style w:type="character" w:customStyle="1" w:styleId="ListLabel62">
    <w:name w:val="ListLabel 62"/>
    <w:uiPriority w:val="99"/>
  </w:style>
  <w:style w:type="character" w:customStyle="1" w:styleId="ListLabel63">
    <w:name w:val="ListLabel 63"/>
    <w:uiPriority w:val="99"/>
  </w:style>
  <w:style w:type="character" w:customStyle="1" w:styleId="ListLabel64">
    <w:name w:val="ListLabel 64"/>
    <w:uiPriority w:val="99"/>
  </w:style>
  <w:style w:type="character" w:customStyle="1" w:styleId="ListLabel65">
    <w:name w:val="ListLabel 65"/>
    <w:uiPriority w:val="99"/>
  </w:style>
  <w:style w:type="character" w:customStyle="1" w:styleId="ListLabel66">
    <w:name w:val="ListLabel 66"/>
    <w:uiPriority w:val="99"/>
  </w:style>
  <w:style w:type="character" w:customStyle="1" w:styleId="ListLabel67">
    <w:name w:val="ListLabel 67"/>
    <w:uiPriority w:val="99"/>
  </w:style>
  <w:style w:type="character" w:customStyle="1" w:styleId="ListLabel68">
    <w:name w:val="ListLabel 68"/>
    <w:uiPriority w:val="99"/>
  </w:style>
  <w:style w:type="character" w:customStyle="1" w:styleId="ListLabel69">
    <w:name w:val="ListLabel 69"/>
    <w:uiPriority w:val="99"/>
  </w:style>
  <w:style w:type="character" w:customStyle="1" w:styleId="ListLabel70">
    <w:name w:val="ListLabel 70"/>
    <w:uiPriority w:val="99"/>
  </w:style>
  <w:style w:type="character" w:customStyle="1" w:styleId="ListLabel71">
    <w:name w:val="ListLabel 71"/>
    <w:uiPriority w:val="99"/>
  </w:style>
  <w:style w:type="character" w:customStyle="1" w:styleId="ListLabel72">
    <w:name w:val="ListLabel 72"/>
    <w:uiPriority w:val="99"/>
  </w:style>
  <w:style w:type="character" w:customStyle="1" w:styleId="ListLabel73">
    <w:name w:val="ListLabel 73"/>
    <w:uiPriority w:val="99"/>
  </w:style>
  <w:style w:type="character" w:customStyle="1" w:styleId="ListLabel74">
    <w:name w:val="ListLabel 74"/>
    <w:uiPriority w:val="99"/>
    <w:rPr>
      <w:rFonts w:eastAsia="Times New Roman"/>
    </w:rPr>
  </w:style>
  <w:style w:type="character" w:customStyle="1" w:styleId="ListLabel75">
    <w:name w:val="ListLabel 75"/>
    <w:uiPriority w:val="99"/>
    <w:rPr>
      <w:rFonts w:eastAsia="Times New Roman"/>
    </w:rPr>
  </w:style>
  <w:style w:type="character" w:customStyle="1" w:styleId="ListLabel76">
    <w:name w:val="ListLabel 76"/>
    <w:uiPriority w:val="99"/>
  </w:style>
  <w:style w:type="character" w:customStyle="1" w:styleId="ListLabel77">
    <w:name w:val="ListLabel 77"/>
    <w:uiPriority w:val="99"/>
  </w:style>
  <w:style w:type="character" w:customStyle="1" w:styleId="ListLabel78">
    <w:name w:val="ListLabel 78"/>
    <w:uiPriority w:val="99"/>
  </w:style>
  <w:style w:type="character" w:customStyle="1" w:styleId="ListLabel79">
    <w:name w:val="ListLabel 79"/>
    <w:uiPriority w:val="99"/>
  </w:style>
  <w:style w:type="character" w:customStyle="1" w:styleId="ListLabel80">
    <w:name w:val="ListLabel 80"/>
    <w:uiPriority w:val="99"/>
  </w:style>
  <w:style w:type="character" w:customStyle="1" w:styleId="ListLabel81">
    <w:name w:val="ListLabel 81"/>
    <w:uiPriority w:val="99"/>
  </w:style>
  <w:style w:type="character" w:customStyle="1" w:styleId="ListLabel82">
    <w:name w:val="ListLabel 82"/>
    <w:uiPriority w:val="99"/>
  </w:style>
  <w:style w:type="character" w:customStyle="1" w:styleId="ListLabel83">
    <w:name w:val="ListLabel 83"/>
    <w:uiPriority w:val="99"/>
  </w:style>
  <w:style w:type="character" w:customStyle="1" w:styleId="ListLabel84">
    <w:name w:val="ListLabel 84"/>
    <w:uiPriority w:val="99"/>
  </w:style>
  <w:style w:type="character" w:customStyle="1" w:styleId="ListLabel85">
    <w:name w:val="ListLabel 85"/>
    <w:uiPriority w:val="99"/>
  </w:style>
  <w:style w:type="character" w:customStyle="1" w:styleId="ListLabel86">
    <w:name w:val="ListLabel 86"/>
    <w:uiPriority w:val="99"/>
  </w:style>
  <w:style w:type="character" w:customStyle="1" w:styleId="ListLabel87">
    <w:name w:val="ListLabel 87"/>
    <w:uiPriority w:val="99"/>
  </w:style>
  <w:style w:type="character" w:customStyle="1" w:styleId="ListLabel88">
    <w:name w:val="ListLabel 88"/>
    <w:uiPriority w:val="99"/>
  </w:style>
  <w:style w:type="character" w:customStyle="1" w:styleId="ListLabel89">
    <w:name w:val="ListLabel 89"/>
    <w:uiPriority w:val="99"/>
  </w:style>
  <w:style w:type="character" w:customStyle="1" w:styleId="ListLabel90">
    <w:name w:val="ListLabel 90"/>
    <w:uiPriority w:val="99"/>
  </w:style>
  <w:style w:type="character" w:customStyle="1" w:styleId="ListLabel91">
    <w:name w:val="ListLabel 91"/>
    <w:uiPriority w:val="99"/>
  </w:style>
  <w:style w:type="character" w:customStyle="1" w:styleId="ListLabel92">
    <w:name w:val="ListLabel 92"/>
    <w:uiPriority w:val="99"/>
  </w:style>
  <w:style w:type="character" w:customStyle="1" w:styleId="ListLabel93">
    <w:name w:val="ListLabel 93"/>
    <w:uiPriority w:val="99"/>
  </w:style>
  <w:style w:type="character" w:customStyle="1" w:styleId="ListLabel94">
    <w:name w:val="ListLabel 94"/>
    <w:uiPriority w:val="99"/>
    <w:rPr>
      <w:rFonts w:eastAsia="Times New Roman"/>
    </w:rPr>
  </w:style>
  <w:style w:type="character" w:customStyle="1" w:styleId="ListLabel95">
    <w:name w:val="ListLabel 95"/>
    <w:uiPriority w:val="99"/>
  </w:style>
  <w:style w:type="character" w:customStyle="1" w:styleId="ListLabel96">
    <w:name w:val="ListLabel 96"/>
    <w:uiPriority w:val="99"/>
  </w:style>
  <w:style w:type="character" w:customStyle="1" w:styleId="ListLabel97">
    <w:name w:val="ListLabel 97"/>
    <w:uiPriority w:val="99"/>
  </w:style>
  <w:style w:type="character" w:customStyle="1" w:styleId="ListLabel98">
    <w:name w:val="ListLabel 98"/>
    <w:uiPriority w:val="99"/>
  </w:style>
  <w:style w:type="character" w:customStyle="1" w:styleId="ListLabel99">
    <w:name w:val="ListLabel 99"/>
    <w:uiPriority w:val="99"/>
  </w:style>
  <w:style w:type="character" w:customStyle="1" w:styleId="ListLabel100">
    <w:name w:val="ListLabel 100"/>
    <w:uiPriority w:val="99"/>
  </w:style>
  <w:style w:type="character" w:customStyle="1" w:styleId="ListLabel101">
    <w:name w:val="ListLabel 101"/>
    <w:uiPriority w:val="99"/>
  </w:style>
  <w:style w:type="character" w:customStyle="1" w:styleId="ListLabel102">
    <w:name w:val="ListLabel 102"/>
    <w:uiPriority w:val="99"/>
  </w:style>
  <w:style w:type="character" w:customStyle="1" w:styleId="ListLabel103">
    <w:name w:val="ListLabel 103"/>
    <w:uiPriority w:val="99"/>
    <w:rPr>
      <w:rFonts w:eastAsia="Times New Roman"/>
    </w:rPr>
  </w:style>
  <w:style w:type="character" w:customStyle="1" w:styleId="ListLabel104">
    <w:name w:val="ListLabel 104"/>
    <w:uiPriority w:val="99"/>
  </w:style>
  <w:style w:type="character" w:customStyle="1" w:styleId="ListLabel105">
    <w:name w:val="ListLabel 105"/>
    <w:uiPriority w:val="99"/>
  </w:style>
  <w:style w:type="character" w:customStyle="1" w:styleId="ListLabel106">
    <w:name w:val="ListLabel 106"/>
    <w:uiPriority w:val="99"/>
  </w:style>
  <w:style w:type="character" w:customStyle="1" w:styleId="ListLabel107">
    <w:name w:val="ListLabel 107"/>
    <w:uiPriority w:val="99"/>
  </w:style>
  <w:style w:type="character" w:customStyle="1" w:styleId="ListLabel108">
    <w:name w:val="ListLabel 108"/>
    <w:uiPriority w:val="99"/>
  </w:style>
  <w:style w:type="character" w:customStyle="1" w:styleId="ListLabel109">
    <w:name w:val="ListLabel 109"/>
    <w:uiPriority w:val="99"/>
  </w:style>
  <w:style w:type="character" w:customStyle="1" w:styleId="ListLabel110">
    <w:name w:val="ListLabel 110"/>
    <w:uiPriority w:val="99"/>
  </w:style>
  <w:style w:type="character" w:customStyle="1" w:styleId="ListLabel111">
    <w:name w:val="ListLabel 111"/>
    <w:uiPriority w:val="99"/>
  </w:style>
  <w:style w:type="character" w:customStyle="1" w:styleId="ListLabel112">
    <w:name w:val="ListLabel 112"/>
    <w:uiPriority w:val="99"/>
    <w:rPr>
      <w:rFonts w:eastAsia="Times New Roman"/>
    </w:rPr>
  </w:style>
  <w:style w:type="character" w:customStyle="1" w:styleId="ListLabel113">
    <w:name w:val="ListLabel 113"/>
    <w:uiPriority w:val="99"/>
  </w:style>
  <w:style w:type="character" w:customStyle="1" w:styleId="ListLabel114">
    <w:name w:val="ListLabel 114"/>
    <w:uiPriority w:val="99"/>
  </w:style>
  <w:style w:type="character" w:customStyle="1" w:styleId="ListLabel115">
    <w:name w:val="ListLabel 115"/>
    <w:uiPriority w:val="99"/>
  </w:style>
  <w:style w:type="character" w:customStyle="1" w:styleId="ListLabel116">
    <w:name w:val="ListLabel 116"/>
    <w:uiPriority w:val="99"/>
  </w:style>
  <w:style w:type="character" w:customStyle="1" w:styleId="ListLabel117">
    <w:name w:val="ListLabel 117"/>
    <w:uiPriority w:val="99"/>
  </w:style>
  <w:style w:type="character" w:customStyle="1" w:styleId="ListLabel118">
    <w:name w:val="ListLabel 118"/>
    <w:uiPriority w:val="99"/>
  </w:style>
  <w:style w:type="character" w:customStyle="1" w:styleId="ListLabel119">
    <w:name w:val="ListLabel 119"/>
    <w:uiPriority w:val="99"/>
  </w:style>
  <w:style w:type="character" w:customStyle="1" w:styleId="ListLabel120">
    <w:name w:val="ListLabel 120"/>
    <w:uiPriority w:val="99"/>
  </w:style>
  <w:style w:type="character" w:customStyle="1" w:styleId="ListLabel121">
    <w:name w:val="ListLabel 121"/>
    <w:uiPriority w:val="99"/>
  </w:style>
  <w:style w:type="character" w:customStyle="1" w:styleId="ListLabel122">
    <w:name w:val="ListLabel 122"/>
    <w:uiPriority w:val="99"/>
  </w:style>
  <w:style w:type="character" w:customStyle="1" w:styleId="ListLabel123">
    <w:name w:val="ListLabel 123"/>
    <w:uiPriority w:val="99"/>
  </w:style>
  <w:style w:type="character" w:customStyle="1" w:styleId="ListLabel124">
    <w:name w:val="ListLabel 124"/>
    <w:uiPriority w:val="99"/>
  </w:style>
  <w:style w:type="character" w:customStyle="1" w:styleId="ListLabel125">
    <w:name w:val="ListLabel 125"/>
    <w:uiPriority w:val="99"/>
  </w:style>
  <w:style w:type="character" w:customStyle="1" w:styleId="ListLabel126">
    <w:name w:val="ListLabel 126"/>
    <w:uiPriority w:val="99"/>
  </w:style>
  <w:style w:type="character" w:customStyle="1" w:styleId="ListLabel127">
    <w:name w:val="ListLabel 127"/>
    <w:uiPriority w:val="99"/>
  </w:style>
  <w:style w:type="character" w:customStyle="1" w:styleId="ListLabel128">
    <w:name w:val="ListLabel 128"/>
    <w:uiPriority w:val="99"/>
  </w:style>
  <w:style w:type="character" w:customStyle="1" w:styleId="ListLabel129">
    <w:name w:val="ListLabel 129"/>
    <w:uiPriority w:val="99"/>
  </w:style>
  <w:style w:type="character" w:customStyle="1" w:styleId="ListLabel130">
    <w:name w:val="ListLabel 130"/>
    <w:uiPriority w:val="99"/>
  </w:style>
  <w:style w:type="character" w:customStyle="1" w:styleId="ListLabel131">
    <w:name w:val="ListLabel 131"/>
    <w:uiPriority w:val="99"/>
  </w:style>
  <w:style w:type="character" w:customStyle="1" w:styleId="ListLabel132">
    <w:name w:val="ListLabel 132"/>
    <w:uiPriority w:val="99"/>
  </w:style>
  <w:style w:type="character" w:customStyle="1" w:styleId="ListLabel133">
    <w:name w:val="ListLabel 133"/>
    <w:uiPriority w:val="99"/>
  </w:style>
  <w:style w:type="character" w:customStyle="1" w:styleId="ListLabel134">
    <w:name w:val="ListLabel 134"/>
    <w:uiPriority w:val="99"/>
  </w:style>
  <w:style w:type="character" w:customStyle="1" w:styleId="ListLabel135">
    <w:name w:val="ListLabel 135"/>
    <w:uiPriority w:val="99"/>
  </w:style>
  <w:style w:type="character" w:customStyle="1" w:styleId="ListLabel136">
    <w:name w:val="ListLabel 136"/>
    <w:uiPriority w:val="99"/>
  </w:style>
  <w:style w:type="character" w:customStyle="1" w:styleId="ListLabel137">
    <w:name w:val="ListLabel 137"/>
    <w:uiPriority w:val="99"/>
  </w:style>
  <w:style w:type="character" w:customStyle="1" w:styleId="ListLabel138">
    <w:name w:val="ListLabel 138"/>
    <w:uiPriority w:val="99"/>
  </w:style>
  <w:style w:type="character" w:customStyle="1" w:styleId="ListLabel139">
    <w:name w:val="ListLabel 139"/>
    <w:uiPriority w:val="99"/>
    <w:rPr>
      <w:rFonts w:ascii="Times New Roman" w:hAnsi="Times New Roman"/>
      <w:b/>
    </w:rPr>
  </w:style>
  <w:style w:type="character" w:customStyle="1" w:styleId="ListLabel140">
    <w:name w:val="ListLabel 140"/>
    <w:uiPriority w:val="99"/>
  </w:style>
  <w:style w:type="character" w:customStyle="1" w:styleId="ListLabel141">
    <w:name w:val="ListLabel 141"/>
    <w:uiPriority w:val="99"/>
  </w:style>
  <w:style w:type="character" w:customStyle="1" w:styleId="ListLabel142">
    <w:name w:val="ListLabel 142"/>
    <w:uiPriority w:val="99"/>
  </w:style>
  <w:style w:type="character" w:customStyle="1" w:styleId="ListLabel143">
    <w:name w:val="ListLabel 143"/>
    <w:uiPriority w:val="99"/>
  </w:style>
  <w:style w:type="character" w:customStyle="1" w:styleId="ListLabel144">
    <w:name w:val="ListLabel 144"/>
    <w:uiPriority w:val="99"/>
  </w:style>
  <w:style w:type="character" w:customStyle="1" w:styleId="ListLabel145">
    <w:name w:val="ListLabel 145"/>
    <w:uiPriority w:val="99"/>
  </w:style>
  <w:style w:type="character" w:customStyle="1" w:styleId="ListLabel146">
    <w:name w:val="ListLabel 146"/>
    <w:uiPriority w:val="99"/>
  </w:style>
  <w:style w:type="character" w:customStyle="1" w:styleId="ListLabel147">
    <w:name w:val="ListLabel 147"/>
    <w:uiPriority w:val="99"/>
  </w:style>
  <w:style w:type="character" w:customStyle="1" w:styleId="ListLabel148">
    <w:name w:val="ListLabel 148"/>
    <w:uiPriority w:val="99"/>
    <w:rPr>
      <w:rFonts w:ascii="Times New Roman" w:hAnsi="Times New Roman"/>
    </w:rPr>
  </w:style>
  <w:style w:type="character" w:customStyle="1" w:styleId="ListLabel149">
    <w:name w:val="ListLabel 149"/>
    <w:uiPriority w:val="99"/>
  </w:style>
  <w:style w:type="character" w:customStyle="1" w:styleId="ListLabel150">
    <w:name w:val="ListLabel 150"/>
    <w:uiPriority w:val="99"/>
  </w:style>
  <w:style w:type="character" w:customStyle="1" w:styleId="ListLabel151">
    <w:name w:val="ListLabel 151"/>
    <w:uiPriority w:val="99"/>
  </w:style>
  <w:style w:type="character" w:customStyle="1" w:styleId="ListLabel152">
    <w:name w:val="ListLabel 152"/>
    <w:uiPriority w:val="99"/>
  </w:style>
  <w:style w:type="character" w:customStyle="1" w:styleId="ListLabel153">
    <w:name w:val="ListLabel 153"/>
    <w:uiPriority w:val="99"/>
  </w:style>
  <w:style w:type="character" w:customStyle="1" w:styleId="ListLabel154">
    <w:name w:val="ListLabel 154"/>
    <w:uiPriority w:val="99"/>
  </w:style>
  <w:style w:type="character" w:customStyle="1" w:styleId="ListLabel155">
    <w:name w:val="ListLabel 155"/>
    <w:uiPriority w:val="99"/>
  </w:style>
  <w:style w:type="character" w:customStyle="1" w:styleId="ListLabel156">
    <w:name w:val="ListLabel 156"/>
    <w:uiPriority w:val="99"/>
  </w:style>
  <w:style w:type="character" w:customStyle="1" w:styleId="ListLabel157">
    <w:name w:val="ListLabel 157"/>
    <w:uiPriority w:val="99"/>
    <w:rPr>
      <w:rFonts w:ascii="Times New Roman" w:hAnsi="Times New Roman"/>
      <w:b/>
    </w:rPr>
  </w:style>
  <w:style w:type="character" w:customStyle="1" w:styleId="ListLabel158">
    <w:name w:val="ListLabel 158"/>
    <w:uiPriority w:val="99"/>
  </w:style>
  <w:style w:type="character" w:customStyle="1" w:styleId="ListLabel159">
    <w:name w:val="ListLabel 159"/>
    <w:uiPriority w:val="99"/>
  </w:style>
  <w:style w:type="character" w:customStyle="1" w:styleId="ListLabel160">
    <w:name w:val="ListLabel 160"/>
    <w:uiPriority w:val="99"/>
  </w:style>
  <w:style w:type="character" w:customStyle="1" w:styleId="ListLabel161">
    <w:name w:val="ListLabel 161"/>
    <w:uiPriority w:val="99"/>
  </w:style>
  <w:style w:type="character" w:customStyle="1" w:styleId="ListLabel162">
    <w:name w:val="ListLabel 162"/>
    <w:uiPriority w:val="99"/>
  </w:style>
  <w:style w:type="character" w:customStyle="1" w:styleId="ListLabel163">
    <w:name w:val="ListLabel 163"/>
    <w:uiPriority w:val="99"/>
  </w:style>
  <w:style w:type="character" w:customStyle="1" w:styleId="ListLabel164">
    <w:name w:val="ListLabel 164"/>
    <w:uiPriority w:val="99"/>
  </w:style>
  <w:style w:type="character" w:customStyle="1" w:styleId="ListLabel165">
    <w:name w:val="ListLabel 165"/>
    <w:uiPriority w:val="99"/>
  </w:style>
  <w:style w:type="character" w:customStyle="1" w:styleId="ListLabel166">
    <w:name w:val="ListLabel 166"/>
    <w:uiPriority w:val="99"/>
    <w:rPr>
      <w:rFonts w:ascii="Times New Roman" w:hAnsi="Times New Roman"/>
      <w:b/>
    </w:rPr>
  </w:style>
  <w:style w:type="character" w:customStyle="1" w:styleId="ListLabel167">
    <w:name w:val="ListLabel 167"/>
    <w:uiPriority w:val="99"/>
  </w:style>
  <w:style w:type="character" w:customStyle="1" w:styleId="ListLabel168">
    <w:name w:val="ListLabel 168"/>
    <w:uiPriority w:val="99"/>
  </w:style>
  <w:style w:type="character" w:customStyle="1" w:styleId="ListLabel169">
    <w:name w:val="ListLabel 169"/>
    <w:uiPriority w:val="99"/>
  </w:style>
  <w:style w:type="character" w:customStyle="1" w:styleId="ListLabel170">
    <w:name w:val="ListLabel 170"/>
    <w:uiPriority w:val="99"/>
  </w:style>
  <w:style w:type="character" w:customStyle="1" w:styleId="ListLabel171">
    <w:name w:val="ListLabel 171"/>
    <w:uiPriority w:val="99"/>
  </w:style>
  <w:style w:type="character" w:customStyle="1" w:styleId="ListLabel172">
    <w:name w:val="ListLabel 172"/>
    <w:uiPriority w:val="99"/>
  </w:style>
  <w:style w:type="character" w:customStyle="1" w:styleId="ListLabel173">
    <w:name w:val="ListLabel 173"/>
    <w:uiPriority w:val="99"/>
  </w:style>
  <w:style w:type="character" w:customStyle="1" w:styleId="ListLabel174">
    <w:name w:val="ListLabel 174"/>
    <w:uiPriority w:val="99"/>
  </w:style>
  <w:style w:type="character" w:customStyle="1" w:styleId="ListLabel175">
    <w:name w:val="ListLabel 175"/>
    <w:uiPriority w:val="99"/>
    <w:rPr>
      <w:rFonts w:ascii="Times New Roman" w:hAnsi="Times New Roman"/>
    </w:rPr>
  </w:style>
  <w:style w:type="character" w:customStyle="1" w:styleId="ListLabel176">
    <w:name w:val="ListLabel 176"/>
    <w:uiPriority w:val="99"/>
  </w:style>
  <w:style w:type="character" w:customStyle="1" w:styleId="ListLabel177">
    <w:name w:val="ListLabel 177"/>
    <w:uiPriority w:val="99"/>
  </w:style>
  <w:style w:type="character" w:customStyle="1" w:styleId="ListLabel178">
    <w:name w:val="ListLabel 178"/>
    <w:uiPriority w:val="99"/>
  </w:style>
  <w:style w:type="character" w:customStyle="1" w:styleId="ListLabel179">
    <w:name w:val="ListLabel 179"/>
    <w:uiPriority w:val="99"/>
  </w:style>
  <w:style w:type="character" w:customStyle="1" w:styleId="ListLabel180">
    <w:name w:val="ListLabel 180"/>
    <w:uiPriority w:val="99"/>
  </w:style>
  <w:style w:type="character" w:customStyle="1" w:styleId="ListLabel181">
    <w:name w:val="ListLabel 181"/>
    <w:uiPriority w:val="99"/>
  </w:style>
  <w:style w:type="character" w:customStyle="1" w:styleId="ListLabel182">
    <w:name w:val="ListLabel 182"/>
    <w:uiPriority w:val="99"/>
  </w:style>
  <w:style w:type="character" w:customStyle="1" w:styleId="ListLabel183">
    <w:name w:val="ListLabel 183"/>
    <w:uiPriority w:val="99"/>
  </w:style>
  <w:style w:type="character" w:customStyle="1" w:styleId="ListLabel184">
    <w:name w:val="ListLabel 184"/>
    <w:uiPriority w:val="99"/>
    <w:rPr>
      <w:rFonts w:ascii="Times New Roman" w:hAnsi="Times New Roman"/>
    </w:rPr>
  </w:style>
  <w:style w:type="character" w:customStyle="1" w:styleId="ListLabel185">
    <w:name w:val="ListLabel 185"/>
    <w:uiPriority w:val="99"/>
  </w:style>
  <w:style w:type="character" w:customStyle="1" w:styleId="ListLabel186">
    <w:name w:val="ListLabel 186"/>
    <w:uiPriority w:val="99"/>
  </w:style>
  <w:style w:type="character" w:customStyle="1" w:styleId="ListLabel187">
    <w:name w:val="ListLabel 187"/>
    <w:uiPriority w:val="99"/>
  </w:style>
  <w:style w:type="character" w:customStyle="1" w:styleId="ListLabel188">
    <w:name w:val="ListLabel 188"/>
    <w:uiPriority w:val="99"/>
  </w:style>
  <w:style w:type="character" w:customStyle="1" w:styleId="ListLabel189">
    <w:name w:val="ListLabel 189"/>
    <w:uiPriority w:val="99"/>
  </w:style>
  <w:style w:type="character" w:customStyle="1" w:styleId="ListLabel190">
    <w:name w:val="ListLabel 190"/>
    <w:uiPriority w:val="99"/>
  </w:style>
  <w:style w:type="character" w:customStyle="1" w:styleId="ListLabel191">
    <w:name w:val="ListLabel 191"/>
    <w:uiPriority w:val="99"/>
  </w:style>
  <w:style w:type="character" w:customStyle="1" w:styleId="ListLabel192">
    <w:name w:val="ListLabel 192"/>
    <w:uiPriority w:val="99"/>
  </w:style>
  <w:style w:type="character" w:customStyle="1" w:styleId="ListLabel193">
    <w:name w:val="ListLabel 193"/>
    <w:uiPriority w:val="99"/>
    <w:rPr>
      <w:rFonts w:ascii="Times New Roman" w:hAnsi="Times New Roman"/>
    </w:rPr>
  </w:style>
  <w:style w:type="character" w:customStyle="1" w:styleId="ListLabel194">
    <w:name w:val="ListLabel 194"/>
    <w:uiPriority w:val="99"/>
  </w:style>
  <w:style w:type="character" w:customStyle="1" w:styleId="ListLabel195">
    <w:name w:val="ListLabel 195"/>
    <w:uiPriority w:val="99"/>
  </w:style>
  <w:style w:type="character" w:customStyle="1" w:styleId="ListLabel196">
    <w:name w:val="ListLabel 196"/>
    <w:uiPriority w:val="99"/>
  </w:style>
  <w:style w:type="character" w:customStyle="1" w:styleId="ListLabel197">
    <w:name w:val="ListLabel 197"/>
    <w:uiPriority w:val="99"/>
  </w:style>
  <w:style w:type="character" w:customStyle="1" w:styleId="ListLabel198">
    <w:name w:val="ListLabel 198"/>
    <w:uiPriority w:val="99"/>
  </w:style>
  <w:style w:type="character" w:customStyle="1" w:styleId="ListLabel199">
    <w:name w:val="ListLabel 199"/>
    <w:uiPriority w:val="99"/>
  </w:style>
  <w:style w:type="character" w:customStyle="1" w:styleId="ListLabel200">
    <w:name w:val="ListLabel 200"/>
    <w:uiPriority w:val="99"/>
  </w:style>
  <w:style w:type="character" w:customStyle="1" w:styleId="ListLabel201">
    <w:name w:val="ListLabel 201"/>
    <w:uiPriority w:val="99"/>
  </w:style>
  <w:style w:type="character" w:customStyle="1" w:styleId="ListLabel202">
    <w:name w:val="ListLabel 202"/>
    <w:uiPriority w:val="99"/>
    <w:rPr>
      <w:rFonts w:ascii="Times New Roman" w:hAnsi="Times New Roman"/>
    </w:rPr>
  </w:style>
  <w:style w:type="character" w:customStyle="1" w:styleId="ListLabel203">
    <w:name w:val="ListLabel 203"/>
    <w:uiPriority w:val="99"/>
  </w:style>
  <w:style w:type="character" w:customStyle="1" w:styleId="ListLabel204">
    <w:name w:val="ListLabel 204"/>
    <w:uiPriority w:val="99"/>
  </w:style>
  <w:style w:type="character" w:customStyle="1" w:styleId="ListLabel205">
    <w:name w:val="ListLabel 205"/>
    <w:uiPriority w:val="99"/>
  </w:style>
  <w:style w:type="character" w:customStyle="1" w:styleId="ListLabel206">
    <w:name w:val="ListLabel 206"/>
    <w:uiPriority w:val="99"/>
  </w:style>
  <w:style w:type="character" w:customStyle="1" w:styleId="ListLabel207">
    <w:name w:val="ListLabel 207"/>
    <w:uiPriority w:val="99"/>
  </w:style>
  <w:style w:type="character" w:customStyle="1" w:styleId="ListLabel208">
    <w:name w:val="ListLabel 208"/>
    <w:uiPriority w:val="99"/>
  </w:style>
  <w:style w:type="character" w:customStyle="1" w:styleId="ListLabel209">
    <w:name w:val="ListLabel 209"/>
    <w:uiPriority w:val="99"/>
  </w:style>
  <w:style w:type="character" w:customStyle="1" w:styleId="ListLabel210">
    <w:name w:val="ListLabel 210"/>
    <w:uiPriority w:val="99"/>
  </w:style>
  <w:style w:type="character" w:customStyle="1" w:styleId="ListLabel211">
    <w:name w:val="ListLabel 211"/>
    <w:uiPriority w:val="99"/>
    <w:rPr>
      <w:rFonts w:ascii="Times New Roman" w:hAnsi="Times New Roman"/>
    </w:rPr>
  </w:style>
  <w:style w:type="character" w:customStyle="1" w:styleId="ListLabel212">
    <w:name w:val="ListLabel 212"/>
    <w:uiPriority w:val="99"/>
  </w:style>
  <w:style w:type="character" w:customStyle="1" w:styleId="ListLabel213">
    <w:name w:val="ListLabel 213"/>
    <w:uiPriority w:val="99"/>
  </w:style>
  <w:style w:type="character" w:customStyle="1" w:styleId="ListLabel214">
    <w:name w:val="ListLabel 214"/>
    <w:uiPriority w:val="99"/>
  </w:style>
  <w:style w:type="character" w:customStyle="1" w:styleId="ListLabel215">
    <w:name w:val="ListLabel 215"/>
    <w:uiPriority w:val="99"/>
  </w:style>
  <w:style w:type="character" w:customStyle="1" w:styleId="ListLabel216">
    <w:name w:val="ListLabel 216"/>
    <w:uiPriority w:val="99"/>
  </w:style>
  <w:style w:type="character" w:customStyle="1" w:styleId="ListLabel217">
    <w:name w:val="ListLabel 217"/>
    <w:uiPriority w:val="99"/>
  </w:style>
  <w:style w:type="character" w:customStyle="1" w:styleId="ListLabel218">
    <w:name w:val="ListLabel 218"/>
    <w:uiPriority w:val="99"/>
  </w:style>
  <w:style w:type="character" w:customStyle="1" w:styleId="ListLabel219">
    <w:name w:val="ListLabel 219"/>
    <w:uiPriority w:val="99"/>
  </w:style>
  <w:style w:type="character" w:customStyle="1" w:styleId="ListLabel220">
    <w:name w:val="ListLabel 220"/>
    <w:uiPriority w:val="99"/>
    <w:rPr>
      <w:rFonts w:ascii="Times New Roman" w:hAnsi="Times New Roman"/>
    </w:rPr>
  </w:style>
  <w:style w:type="character" w:customStyle="1" w:styleId="ListLabel221">
    <w:name w:val="ListLabel 221"/>
    <w:uiPriority w:val="99"/>
  </w:style>
  <w:style w:type="character" w:customStyle="1" w:styleId="ListLabel222">
    <w:name w:val="ListLabel 222"/>
    <w:uiPriority w:val="99"/>
  </w:style>
  <w:style w:type="character" w:customStyle="1" w:styleId="ListLabel223">
    <w:name w:val="ListLabel 223"/>
    <w:uiPriority w:val="99"/>
  </w:style>
  <w:style w:type="character" w:customStyle="1" w:styleId="ListLabel224">
    <w:name w:val="ListLabel 224"/>
    <w:uiPriority w:val="99"/>
  </w:style>
  <w:style w:type="character" w:customStyle="1" w:styleId="ListLabel225">
    <w:name w:val="ListLabel 225"/>
    <w:uiPriority w:val="99"/>
  </w:style>
  <w:style w:type="character" w:customStyle="1" w:styleId="ListLabel226">
    <w:name w:val="ListLabel 226"/>
    <w:uiPriority w:val="99"/>
  </w:style>
  <w:style w:type="character" w:customStyle="1" w:styleId="ListLabel227">
    <w:name w:val="ListLabel 227"/>
    <w:uiPriority w:val="99"/>
  </w:style>
  <w:style w:type="character" w:customStyle="1" w:styleId="ListLabel228">
    <w:name w:val="ListLabel 228"/>
    <w:uiPriority w:val="99"/>
  </w:style>
  <w:style w:type="character" w:customStyle="1" w:styleId="ListLabel229">
    <w:name w:val="ListLabel 229"/>
    <w:uiPriority w:val="99"/>
    <w:rPr>
      <w:rFonts w:ascii="Times New Roman" w:hAnsi="Times New Roman"/>
      <w:b/>
    </w:rPr>
  </w:style>
  <w:style w:type="character" w:customStyle="1" w:styleId="ListLabel230">
    <w:name w:val="ListLabel 230"/>
    <w:uiPriority w:val="99"/>
  </w:style>
  <w:style w:type="character" w:customStyle="1" w:styleId="ListLabel231">
    <w:name w:val="ListLabel 231"/>
    <w:uiPriority w:val="99"/>
  </w:style>
  <w:style w:type="character" w:customStyle="1" w:styleId="ListLabel232">
    <w:name w:val="ListLabel 232"/>
    <w:uiPriority w:val="99"/>
  </w:style>
  <w:style w:type="character" w:customStyle="1" w:styleId="ListLabel233">
    <w:name w:val="ListLabel 233"/>
    <w:uiPriority w:val="99"/>
  </w:style>
  <w:style w:type="character" w:customStyle="1" w:styleId="ListLabel234">
    <w:name w:val="ListLabel 234"/>
    <w:uiPriority w:val="99"/>
  </w:style>
  <w:style w:type="character" w:customStyle="1" w:styleId="ListLabel235">
    <w:name w:val="ListLabel 235"/>
    <w:uiPriority w:val="99"/>
  </w:style>
  <w:style w:type="character" w:customStyle="1" w:styleId="ListLabel236">
    <w:name w:val="ListLabel 236"/>
    <w:uiPriority w:val="99"/>
  </w:style>
  <w:style w:type="character" w:customStyle="1" w:styleId="ListLabel237">
    <w:name w:val="ListLabel 237"/>
    <w:uiPriority w:val="99"/>
  </w:style>
  <w:style w:type="character" w:customStyle="1" w:styleId="ListLabel238">
    <w:name w:val="ListLabel 238"/>
    <w:uiPriority w:val="99"/>
    <w:rPr>
      <w:rFonts w:ascii="Times New Roman" w:hAnsi="Times New Roman"/>
    </w:rPr>
  </w:style>
  <w:style w:type="character" w:customStyle="1" w:styleId="ListLabel239">
    <w:name w:val="ListLabel 239"/>
    <w:uiPriority w:val="99"/>
  </w:style>
  <w:style w:type="character" w:customStyle="1" w:styleId="ListLabel240">
    <w:name w:val="ListLabel 240"/>
    <w:uiPriority w:val="99"/>
  </w:style>
  <w:style w:type="character" w:customStyle="1" w:styleId="ListLabel241">
    <w:name w:val="ListLabel 241"/>
    <w:uiPriority w:val="99"/>
  </w:style>
  <w:style w:type="character" w:customStyle="1" w:styleId="ListLabel242">
    <w:name w:val="ListLabel 242"/>
    <w:uiPriority w:val="99"/>
  </w:style>
  <w:style w:type="character" w:customStyle="1" w:styleId="ListLabel243">
    <w:name w:val="ListLabel 243"/>
    <w:uiPriority w:val="99"/>
  </w:style>
  <w:style w:type="character" w:customStyle="1" w:styleId="ListLabel244">
    <w:name w:val="ListLabel 244"/>
    <w:uiPriority w:val="99"/>
  </w:style>
  <w:style w:type="character" w:customStyle="1" w:styleId="ListLabel245">
    <w:name w:val="ListLabel 245"/>
    <w:uiPriority w:val="99"/>
  </w:style>
  <w:style w:type="character" w:customStyle="1" w:styleId="ListLabel246">
    <w:name w:val="ListLabel 246"/>
    <w:uiPriority w:val="99"/>
  </w:style>
  <w:style w:type="character" w:customStyle="1" w:styleId="ListLabel247">
    <w:name w:val="ListLabel 247"/>
    <w:uiPriority w:val="99"/>
    <w:rPr>
      <w:rFonts w:ascii="Times New Roman" w:hAnsi="Times New Roman"/>
    </w:rPr>
  </w:style>
  <w:style w:type="character" w:customStyle="1" w:styleId="ListLabel248">
    <w:name w:val="ListLabel 248"/>
    <w:uiPriority w:val="99"/>
  </w:style>
  <w:style w:type="character" w:customStyle="1" w:styleId="ListLabel249">
    <w:name w:val="ListLabel 249"/>
    <w:uiPriority w:val="99"/>
  </w:style>
  <w:style w:type="character" w:customStyle="1" w:styleId="ListLabel250">
    <w:name w:val="ListLabel 250"/>
    <w:uiPriority w:val="99"/>
  </w:style>
  <w:style w:type="character" w:customStyle="1" w:styleId="ListLabel251">
    <w:name w:val="ListLabel 251"/>
    <w:uiPriority w:val="99"/>
  </w:style>
  <w:style w:type="character" w:customStyle="1" w:styleId="ListLabel252">
    <w:name w:val="ListLabel 252"/>
    <w:uiPriority w:val="99"/>
  </w:style>
  <w:style w:type="character" w:customStyle="1" w:styleId="ListLabel253">
    <w:name w:val="ListLabel 253"/>
    <w:uiPriority w:val="99"/>
  </w:style>
  <w:style w:type="character" w:customStyle="1" w:styleId="ListLabel254">
    <w:name w:val="ListLabel 254"/>
    <w:uiPriority w:val="99"/>
  </w:style>
  <w:style w:type="character" w:customStyle="1" w:styleId="ListLabel255">
    <w:name w:val="ListLabel 255"/>
    <w:uiPriority w:val="99"/>
  </w:style>
  <w:style w:type="character" w:customStyle="1" w:styleId="ListLabel256">
    <w:name w:val="ListLabel 256"/>
    <w:uiPriority w:val="99"/>
    <w:rPr>
      <w:rFonts w:ascii="Times New Roman" w:hAnsi="Times New Roman"/>
    </w:rPr>
  </w:style>
  <w:style w:type="character" w:customStyle="1" w:styleId="ListLabel257">
    <w:name w:val="ListLabel 257"/>
    <w:uiPriority w:val="99"/>
  </w:style>
  <w:style w:type="character" w:customStyle="1" w:styleId="ListLabel258">
    <w:name w:val="ListLabel 258"/>
    <w:uiPriority w:val="99"/>
  </w:style>
  <w:style w:type="character" w:customStyle="1" w:styleId="ListLabel259">
    <w:name w:val="ListLabel 259"/>
    <w:uiPriority w:val="99"/>
  </w:style>
  <w:style w:type="character" w:customStyle="1" w:styleId="ListLabel260">
    <w:name w:val="ListLabel 260"/>
    <w:uiPriority w:val="99"/>
  </w:style>
  <w:style w:type="character" w:customStyle="1" w:styleId="ListLabel261">
    <w:name w:val="ListLabel 261"/>
    <w:uiPriority w:val="99"/>
  </w:style>
  <w:style w:type="character" w:customStyle="1" w:styleId="ListLabel262">
    <w:name w:val="ListLabel 262"/>
    <w:uiPriority w:val="99"/>
  </w:style>
  <w:style w:type="character" w:customStyle="1" w:styleId="ListLabel263">
    <w:name w:val="ListLabel 263"/>
    <w:uiPriority w:val="99"/>
  </w:style>
  <w:style w:type="character" w:customStyle="1" w:styleId="ListLabel264">
    <w:name w:val="ListLabel 264"/>
    <w:uiPriority w:val="99"/>
  </w:style>
  <w:style w:type="character" w:customStyle="1" w:styleId="ListLabel265">
    <w:name w:val="ListLabel 265"/>
    <w:uiPriority w:val="99"/>
    <w:rPr>
      <w:rFonts w:ascii="Times New Roman" w:hAnsi="Times New Roman"/>
      <w:b/>
    </w:rPr>
  </w:style>
  <w:style w:type="character" w:customStyle="1" w:styleId="ListLabel266">
    <w:name w:val="ListLabel 266"/>
    <w:uiPriority w:val="99"/>
  </w:style>
  <w:style w:type="character" w:customStyle="1" w:styleId="ListLabel267">
    <w:name w:val="ListLabel 267"/>
    <w:uiPriority w:val="99"/>
  </w:style>
  <w:style w:type="character" w:customStyle="1" w:styleId="ListLabel268">
    <w:name w:val="ListLabel 268"/>
    <w:uiPriority w:val="99"/>
  </w:style>
  <w:style w:type="character" w:customStyle="1" w:styleId="ListLabel269">
    <w:name w:val="ListLabel 269"/>
    <w:uiPriority w:val="99"/>
  </w:style>
  <w:style w:type="character" w:customStyle="1" w:styleId="ListLabel270">
    <w:name w:val="ListLabel 270"/>
    <w:uiPriority w:val="99"/>
  </w:style>
  <w:style w:type="character" w:customStyle="1" w:styleId="ListLabel271">
    <w:name w:val="ListLabel 271"/>
    <w:uiPriority w:val="99"/>
  </w:style>
  <w:style w:type="character" w:customStyle="1" w:styleId="ListLabel272">
    <w:name w:val="ListLabel 272"/>
    <w:uiPriority w:val="99"/>
  </w:style>
  <w:style w:type="character" w:customStyle="1" w:styleId="ListLabel273">
    <w:name w:val="ListLabel 273"/>
    <w:uiPriority w:val="99"/>
  </w:style>
  <w:style w:type="character" w:customStyle="1" w:styleId="ListLabel274">
    <w:name w:val="ListLabel 274"/>
    <w:uiPriority w:val="99"/>
    <w:rPr>
      <w:rFonts w:ascii="Times New Roman" w:hAnsi="Times New Roman"/>
    </w:rPr>
  </w:style>
  <w:style w:type="character" w:customStyle="1" w:styleId="ListLabel275">
    <w:name w:val="ListLabel 275"/>
    <w:uiPriority w:val="99"/>
  </w:style>
  <w:style w:type="character" w:customStyle="1" w:styleId="ListLabel276">
    <w:name w:val="ListLabel 276"/>
    <w:uiPriority w:val="99"/>
  </w:style>
  <w:style w:type="character" w:customStyle="1" w:styleId="ListLabel277">
    <w:name w:val="ListLabel 277"/>
    <w:uiPriority w:val="99"/>
  </w:style>
  <w:style w:type="character" w:customStyle="1" w:styleId="ListLabel278">
    <w:name w:val="ListLabel 278"/>
    <w:uiPriority w:val="99"/>
  </w:style>
  <w:style w:type="character" w:customStyle="1" w:styleId="ListLabel279">
    <w:name w:val="ListLabel 279"/>
    <w:uiPriority w:val="99"/>
  </w:style>
  <w:style w:type="character" w:customStyle="1" w:styleId="ListLabel280">
    <w:name w:val="ListLabel 280"/>
    <w:uiPriority w:val="99"/>
  </w:style>
  <w:style w:type="character" w:customStyle="1" w:styleId="ListLabel281">
    <w:name w:val="ListLabel 281"/>
    <w:uiPriority w:val="99"/>
  </w:style>
  <w:style w:type="character" w:customStyle="1" w:styleId="ListLabel282">
    <w:name w:val="ListLabel 282"/>
    <w:uiPriority w:val="99"/>
  </w:style>
  <w:style w:type="character" w:customStyle="1" w:styleId="ListLabel283">
    <w:name w:val="ListLabel 283"/>
    <w:uiPriority w:val="99"/>
    <w:rPr>
      <w:rFonts w:ascii="Times New Roman" w:hAnsi="Times New Roman"/>
    </w:rPr>
  </w:style>
  <w:style w:type="character" w:customStyle="1" w:styleId="ListLabel284">
    <w:name w:val="ListLabel 284"/>
    <w:uiPriority w:val="99"/>
  </w:style>
  <w:style w:type="character" w:customStyle="1" w:styleId="ListLabel285">
    <w:name w:val="ListLabel 285"/>
    <w:uiPriority w:val="99"/>
  </w:style>
  <w:style w:type="character" w:customStyle="1" w:styleId="ListLabel286">
    <w:name w:val="ListLabel 286"/>
    <w:uiPriority w:val="99"/>
  </w:style>
  <w:style w:type="character" w:customStyle="1" w:styleId="ListLabel287">
    <w:name w:val="ListLabel 287"/>
    <w:uiPriority w:val="99"/>
  </w:style>
  <w:style w:type="character" w:customStyle="1" w:styleId="ListLabel288">
    <w:name w:val="ListLabel 288"/>
    <w:uiPriority w:val="99"/>
  </w:style>
  <w:style w:type="character" w:customStyle="1" w:styleId="ListLabel289">
    <w:name w:val="ListLabel 289"/>
    <w:uiPriority w:val="99"/>
  </w:style>
  <w:style w:type="character" w:customStyle="1" w:styleId="ListLabel290">
    <w:name w:val="ListLabel 290"/>
    <w:uiPriority w:val="99"/>
  </w:style>
  <w:style w:type="character" w:customStyle="1" w:styleId="ListLabel291">
    <w:name w:val="ListLabel 291"/>
    <w:uiPriority w:val="99"/>
  </w:style>
  <w:style w:type="character" w:customStyle="1" w:styleId="ListLabel292">
    <w:name w:val="ListLabel 292"/>
    <w:uiPriority w:val="99"/>
    <w:rPr>
      <w:rFonts w:ascii="Times New Roman" w:hAnsi="Times New Roman"/>
    </w:rPr>
  </w:style>
  <w:style w:type="character" w:customStyle="1" w:styleId="ListLabel293">
    <w:name w:val="ListLabel 293"/>
    <w:uiPriority w:val="99"/>
  </w:style>
  <w:style w:type="character" w:customStyle="1" w:styleId="ListLabel294">
    <w:name w:val="ListLabel 294"/>
    <w:uiPriority w:val="99"/>
  </w:style>
  <w:style w:type="character" w:customStyle="1" w:styleId="ListLabel295">
    <w:name w:val="ListLabel 295"/>
    <w:uiPriority w:val="99"/>
  </w:style>
  <w:style w:type="character" w:customStyle="1" w:styleId="ListLabel296">
    <w:name w:val="ListLabel 296"/>
    <w:uiPriority w:val="99"/>
  </w:style>
  <w:style w:type="character" w:customStyle="1" w:styleId="ListLabel297">
    <w:name w:val="ListLabel 297"/>
    <w:uiPriority w:val="99"/>
  </w:style>
  <w:style w:type="character" w:customStyle="1" w:styleId="ListLabel298">
    <w:name w:val="ListLabel 298"/>
    <w:uiPriority w:val="99"/>
  </w:style>
  <w:style w:type="character" w:customStyle="1" w:styleId="ListLabel299">
    <w:name w:val="ListLabel 299"/>
    <w:uiPriority w:val="99"/>
  </w:style>
  <w:style w:type="character" w:customStyle="1" w:styleId="ListLabel300">
    <w:name w:val="ListLabel 300"/>
    <w:uiPriority w:val="99"/>
  </w:style>
  <w:style w:type="character" w:customStyle="1" w:styleId="ListLabel301">
    <w:name w:val="ListLabel 301"/>
    <w:uiPriority w:val="99"/>
    <w:rPr>
      <w:rFonts w:ascii="Times New Roman" w:hAnsi="Times New Roman"/>
      <w:b/>
    </w:rPr>
  </w:style>
  <w:style w:type="character" w:customStyle="1" w:styleId="ListLabel302">
    <w:name w:val="ListLabel 302"/>
    <w:uiPriority w:val="99"/>
  </w:style>
  <w:style w:type="character" w:customStyle="1" w:styleId="ListLabel303">
    <w:name w:val="ListLabel 303"/>
    <w:uiPriority w:val="99"/>
  </w:style>
  <w:style w:type="character" w:customStyle="1" w:styleId="ListLabel304">
    <w:name w:val="ListLabel 304"/>
    <w:uiPriority w:val="99"/>
  </w:style>
  <w:style w:type="character" w:customStyle="1" w:styleId="ListLabel305">
    <w:name w:val="ListLabel 305"/>
    <w:uiPriority w:val="99"/>
  </w:style>
  <w:style w:type="character" w:customStyle="1" w:styleId="ListLabel306">
    <w:name w:val="ListLabel 306"/>
    <w:uiPriority w:val="99"/>
  </w:style>
  <w:style w:type="character" w:customStyle="1" w:styleId="ListLabel307">
    <w:name w:val="ListLabel 307"/>
    <w:uiPriority w:val="99"/>
  </w:style>
  <w:style w:type="character" w:customStyle="1" w:styleId="ListLabel308">
    <w:name w:val="ListLabel 308"/>
    <w:uiPriority w:val="99"/>
  </w:style>
  <w:style w:type="character" w:customStyle="1" w:styleId="ListLabel309">
    <w:name w:val="ListLabel 309"/>
    <w:uiPriority w:val="99"/>
  </w:style>
  <w:style w:type="character" w:customStyle="1" w:styleId="ListLabel310">
    <w:name w:val="ListLabel 310"/>
    <w:uiPriority w:val="99"/>
    <w:rPr>
      <w:rFonts w:ascii="Times New Roman" w:hAnsi="Times New Roman"/>
    </w:rPr>
  </w:style>
  <w:style w:type="character" w:customStyle="1" w:styleId="ListLabel311">
    <w:name w:val="ListLabel 311"/>
    <w:uiPriority w:val="99"/>
  </w:style>
  <w:style w:type="character" w:customStyle="1" w:styleId="ListLabel312">
    <w:name w:val="ListLabel 312"/>
    <w:uiPriority w:val="99"/>
  </w:style>
  <w:style w:type="character" w:customStyle="1" w:styleId="ListLabel313">
    <w:name w:val="ListLabel 313"/>
    <w:uiPriority w:val="99"/>
  </w:style>
  <w:style w:type="character" w:customStyle="1" w:styleId="ListLabel314">
    <w:name w:val="ListLabel 314"/>
    <w:uiPriority w:val="99"/>
  </w:style>
  <w:style w:type="character" w:customStyle="1" w:styleId="ListLabel315">
    <w:name w:val="ListLabel 315"/>
    <w:uiPriority w:val="99"/>
  </w:style>
  <w:style w:type="character" w:customStyle="1" w:styleId="ListLabel316">
    <w:name w:val="ListLabel 316"/>
    <w:uiPriority w:val="99"/>
  </w:style>
  <w:style w:type="character" w:customStyle="1" w:styleId="ListLabel317">
    <w:name w:val="ListLabel 317"/>
    <w:uiPriority w:val="99"/>
  </w:style>
  <w:style w:type="character" w:customStyle="1" w:styleId="ListLabel318">
    <w:name w:val="ListLabel 318"/>
    <w:uiPriority w:val="99"/>
  </w:style>
  <w:style w:type="character" w:customStyle="1" w:styleId="ListLabel319">
    <w:name w:val="ListLabel 319"/>
    <w:uiPriority w:val="99"/>
    <w:rPr>
      <w:rFonts w:ascii="Times New Roman" w:hAnsi="Times New Roman"/>
    </w:rPr>
  </w:style>
  <w:style w:type="character" w:customStyle="1" w:styleId="ListLabel320">
    <w:name w:val="ListLabel 320"/>
    <w:uiPriority w:val="99"/>
  </w:style>
  <w:style w:type="character" w:customStyle="1" w:styleId="ListLabel321">
    <w:name w:val="ListLabel 321"/>
    <w:uiPriority w:val="99"/>
  </w:style>
  <w:style w:type="character" w:customStyle="1" w:styleId="ListLabel322">
    <w:name w:val="ListLabel 322"/>
    <w:uiPriority w:val="99"/>
  </w:style>
  <w:style w:type="character" w:customStyle="1" w:styleId="ListLabel323">
    <w:name w:val="ListLabel 323"/>
    <w:uiPriority w:val="99"/>
  </w:style>
  <w:style w:type="character" w:customStyle="1" w:styleId="ListLabel324">
    <w:name w:val="ListLabel 324"/>
    <w:uiPriority w:val="99"/>
  </w:style>
  <w:style w:type="character" w:customStyle="1" w:styleId="ListLabel325">
    <w:name w:val="ListLabel 325"/>
    <w:uiPriority w:val="99"/>
  </w:style>
  <w:style w:type="character" w:customStyle="1" w:styleId="ListLabel326">
    <w:name w:val="ListLabel 326"/>
    <w:uiPriority w:val="99"/>
  </w:style>
  <w:style w:type="character" w:customStyle="1" w:styleId="ListLabel327">
    <w:name w:val="ListLabel 327"/>
    <w:uiPriority w:val="99"/>
  </w:style>
  <w:style w:type="character" w:customStyle="1" w:styleId="ListLabel328">
    <w:name w:val="ListLabel 328"/>
    <w:uiPriority w:val="99"/>
    <w:rPr>
      <w:rFonts w:ascii="Times New Roman" w:hAnsi="Times New Roman"/>
    </w:rPr>
  </w:style>
  <w:style w:type="character" w:customStyle="1" w:styleId="ListLabel329">
    <w:name w:val="ListLabel 329"/>
    <w:uiPriority w:val="99"/>
  </w:style>
  <w:style w:type="character" w:customStyle="1" w:styleId="ListLabel330">
    <w:name w:val="ListLabel 330"/>
    <w:uiPriority w:val="99"/>
  </w:style>
  <w:style w:type="character" w:customStyle="1" w:styleId="ListLabel331">
    <w:name w:val="ListLabel 331"/>
    <w:uiPriority w:val="99"/>
  </w:style>
  <w:style w:type="character" w:customStyle="1" w:styleId="ListLabel332">
    <w:name w:val="ListLabel 332"/>
    <w:uiPriority w:val="99"/>
  </w:style>
  <w:style w:type="character" w:customStyle="1" w:styleId="ListLabel333">
    <w:name w:val="ListLabel 333"/>
    <w:uiPriority w:val="99"/>
  </w:style>
  <w:style w:type="character" w:customStyle="1" w:styleId="ListLabel334">
    <w:name w:val="ListLabel 334"/>
    <w:uiPriority w:val="99"/>
  </w:style>
  <w:style w:type="character" w:customStyle="1" w:styleId="ListLabel335">
    <w:name w:val="ListLabel 335"/>
    <w:uiPriority w:val="99"/>
  </w:style>
  <w:style w:type="character" w:customStyle="1" w:styleId="ListLabel336">
    <w:name w:val="ListLabel 336"/>
    <w:uiPriority w:val="99"/>
  </w:style>
  <w:style w:type="character" w:customStyle="1" w:styleId="ListLabel337">
    <w:name w:val="ListLabel 337"/>
    <w:uiPriority w:val="99"/>
    <w:rPr>
      <w:rFonts w:ascii="Times New Roman" w:hAnsi="Times New Roman"/>
      <w:b/>
    </w:rPr>
  </w:style>
  <w:style w:type="character" w:customStyle="1" w:styleId="ListLabel338">
    <w:name w:val="ListLabel 338"/>
    <w:uiPriority w:val="99"/>
  </w:style>
  <w:style w:type="character" w:customStyle="1" w:styleId="ListLabel339">
    <w:name w:val="ListLabel 339"/>
    <w:uiPriority w:val="99"/>
  </w:style>
  <w:style w:type="character" w:customStyle="1" w:styleId="ListLabel340">
    <w:name w:val="ListLabel 340"/>
    <w:uiPriority w:val="99"/>
  </w:style>
  <w:style w:type="character" w:customStyle="1" w:styleId="ListLabel341">
    <w:name w:val="ListLabel 341"/>
    <w:uiPriority w:val="99"/>
  </w:style>
  <w:style w:type="character" w:customStyle="1" w:styleId="ListLabel342">
    <w:name w:val="ListLabel 342"/>
    <w:uiPriority w:val="99"/>
  </w:style>
  <w:style w:type="character" w:customStyle="1" w:styleId="ListLabel343">
    <w:name w:val="ListLabel 343"/>
    <w:uiPriority w:val="99"/>
  </w:style>
  <w:style w:type="character" w:customStyle="1" w:styleId="ListLabel344">
    <w:name w:val="ListLabel 344"/>
    <w:uiPriority w:val="99"/>
  </w:style>
  <w:style w:type="character" w:customStyle="1" w:styleId="ListLabel345">
    <w:name w:val="ListLabel 345"/>
    <w:uiPriority w:val="99"/>
  </w:style>
  <w:style w:type="character" w:customStyle="1" w:styleId="ListLabel346">
    <w:name w:val="ListLabel 346"/>
    <w:uiPriority w:val="99"/>
    <w:rPr>
      <w:rFonts w:ascii="Times New Roman" w:hAnsi="Times New Roman"/>
    </w:rPr>
  </w:style>
  <w:style w:type="character" w:customStyle="1" w:styleId="ListLabel347">
    <w:name w:val="ListLabel 347"/>
    <w:uiPriority w:val="99"/>
  </w:style>
  <w:style w:type="character" w:customStyle="1" w:styleId="ListLabel348">
    <w:name w:val="ListLabel 348"/>
    <w:uiPriority w:val="99"/>
  </w:style>
  <w:style w:type="character" w:customStyle="1" w:styleId="ListLabel349">
    <w:name w:val="ListLabel 349"/>
    <w:uiPriority w:val="99"/>
  </w:style>
  <w:style w:type="character" w:customStyle="1" w:styleId="ListLabel350">
    <w:name w:val="ListLabel 350"/>
    <w:uiPriority w:val="99"/>
  </w:style>
  <w:style w:type="character" w:customStyle="1" w:styleId="ListLabel351">
    <w:name w:val="ListLabel 351"/>
    <w:uiPriority w:val="99"/>
  </w:style>
  <w:style w:type="character" w:customStyle="1" w:styleId="ListLabel352">
    <w:name w:val="ListLabel 352"/>
    <w:uiPriority w:val="99"/>
  </w:style>
  <w:style w:type="character" w:customStyle="1" w:styleId="ListLabel353">
    <w:name w:val="ListLabel 353"/>
    <w:uiPriority w:val="99"/>
  </w:style>
  <w:style w:type="character" w:customStyle="1" w:styleId="ListLabel354">
    <w:name w:val="ListLabel 354"/>
    <w:uiPriority w:val="99"/>
  </w:style>
  <w:style w:type="character" w:customStyle="1" w:styleId="ListLabel355">
    <w:name w:val="ListLabel 355"/>
    <w:uiPriority w:val="99"/>
    <w:rPr>
      <w:rFonts w:ascii="Times New Roman" w:hAnsi="Times New Roman"/>
    </w:rPr>
  </w:style>
  <w:style w:type="character" w:customStyle="1" w:styleId="ListLabel356">
    <w:name w:val="ListLabel 356"/>
    <w:uiPriority w:val="99"/>
  </w:style>
  <w:style w:type="character" w:customStyle="1" w:styleId="ListLabel357">
    <w:name w:val="ListLabel 357"/>
    <w:uiPriority w:val="99"/>
  </w:style>
  <w:style w:type="character" w:customStyle="1" w:styleId="ListLabel358">
    <w:name w:val="ListLabel 358"/>
    <w:uiPriority w:val="99"/>
  </w:style>
  <w:style w:type="character" w:customStyle="1" w:styleId="ListLabel359">
    <w:name w:val="ListLabel 359"/>
    <w:uiPriority w:val="99"/>
  </w:style>
  <w:style w:type="character" w:customStyle="1" w:styleId="ListLabel360">
    <w:name w:val="ListLabel 360"/>
    <w:uiPriority w:val="99"/>
  </w:style>
  <w:style w:type="character" w:customStyle="1" w:styleId="ListLabel361">
    <w:name w:val="ListLabel 361"/>
    <w:uiPriority w:val="99"/>
  </w:style>
  <w:style w:type="character" w:customStyle="1" w:styleId="ListLabel362">
    <w:name w:val="ListLabel 362"/>
    <w:uiPriority w:val="99"/>
  </w:style>
  <w:style w:type="character" w:customStyle="1" w:styleId="ListLabel363">
    <w:name w:val="ListLabel 363"/>
    <w:uiPriority w:val="99"/>
  </w:style>
  <w:style w:type="character" w:customStyle="1" w:styleId="ListLabel364">
    <w:name w:val="ListLabel 364"/>
    <w:uiPriority w:val="99"/>
    <w:rPr>
      <w:rFonts w:ascii="Times New Roman" w:hAnsi="Times New Roman"/>
    </w:rPr>
  </w:style>
  <w:style w:type="character" w:customStyle="1" w:styleId="ListLabel365">
    <w:name w:val="ListLabel 365"/>
    <w:uiPriority w:val="99"/>
  </w:style>
  <w:style w:type="character" w:customStyle="1" w:styleId="ListLabel366">
    <w:name w:val="ListLabel 366"/>
    <w:uiPriority w:val="99"/>
  </w:style>
  <w:style w:type="character" w:customStyle="1" w:styleId="ListLabel367">
    <w:name w:val="ListLabel 367"/>
    <w:uiPriority w:val="99"/>
  </w:style>
  <w:style w:type="character" w:customStyle="1" w:styleId="ListLabel368">
    <w:name w:val="ListLabel 368"/>
    <w:uiPriority w:val="99"/>
  </w:style>
  <w:style w:type="character" w:customStyle="1" w:styleId="ListLabel369">
    <w:name w:val="ListLabel 369"/>
    <w:uiPriority w:val="99"/>
  </w:style>
  <w:style w:type="character" w:customStyle="1" w:styleId="ListLabel370">
    <w:name w:val="ListLabel 370"/>
    <w:uiPriority w:val="99"/>
  </w:style>
  <w:style w:type="character" w:customStyle="1" w:styleId="ListLabel371">
    <w:name w:val="ListLabel 371"/>
    <w:uiPriority w:val="99"/>
  </w:style>
  <w:style w:type="character" w:customStyle="1" w:styleId="ListLabel372">
    <w:name w:val="ListLabel 372"/>
    <w:uiPriority w:val="99"/>
  </w:style>
  <w:style w:type="character" w:customStyle="1" w:styleId="ListLabel373">
    <w:name w:val="ListLabel 373"/>
    <w:uiPriority w:val="99"/>
    <w:rPr>
      <w:rFonts w:ascii="Times New Roman" w:hAnsi="Times New Roman"/>
    </w:rPr>
  </w:style>
  <w:style w:type="character" w:customStyle="1" w:styleId="ListLabel374">
    <w:name w:val="ListLabel 374"/>
    <w:uiPriority w:val="99"/>
  </w:style>
  <w:style w:type="character" w:customStyle="1" w:styleId="ListLabel375">
    <w:name w:val="ListLabel 375"/>
    <w:uiPriority w:val="99"/>
  </w:style>
  <w:style w:type="character" w:customStyle="1" w:styleId="ListLabel376">
    <w:name w:val="ListLabel 376"/>
    <w:uiPriority w:val="99"/>
  </w:style>
  <w:style w:type="character" w:customStyle="1" w:styleId="ListLabel377">
    <w:name w:val="ListLabel 377"/>
    <w:uiPriority w:val="99"/>
  </w:style>
  <w:style w:type="character" w:customStyle="1" w:styleId="ListLabel378">
    <w:name w:val="ListLabel 378"/>
    <w:uiPriority w:val="99"/>
  </w:style>
  <w:style w:type="character" w:customStyle="1" w:styleId="ListLabel379">
    <w:name w:val="ListLabel 379"/>
    <w:uiPriority w:val="99"/>
  </w:style>
  <w:style w:type="character" w:customStyle="1" w:styleId="ListLabel380">
    <w:name w:val="ListLabel 380"/>
    <w:uiPriority w:val="99"/>
  </w:style>
  <w:style w:type="character" w:customStyle="1" w:styleId="ListLabel381">
    <w:name w:val="ListLabel 381"/>
    <w:uiPriority w:val="99"/>
  </w:style>
  <w:style w:type="character" w:customStyle="1" w:styleId="ListLabel382">
    <w:name w:val="ListLabel 382"/>
    <w:uiPriority w:val="99"/>
    <w:rPr>
      <w:rFonts w:ascii="Times New Roman" w:hAnsi="Times New Roman"/>
      <w:b/>
    </w:rPr>
  </w:style>
  <w:style w:type="character" w:customStyle="1" w:styleId="ListLabel383">
    <w:name w:val="ListLabel 383"/>
    <w:uiPriority w:val="99"/>
  </w:style>
  <w:style w:type="character" w:customStyle="1" w:styleId="ListLabel384">
    <w:name w:val="ListLabel 384"/>
    <w:uiPriority w:val="99"/>
  </w:style>
  <w:style w:type="character" w:customStyle="1" w:styleId="ListLabel385">
    <w:name w:val="ListLabel 385"/>
    <w:uiPriority w:val="99"/>
  </w:style>
  <w:style w:type="character" w:customStyle="1" w:styleId="ListLabel386">
    <w:name w:val="ListLabel 386"/>
    <w:uiPriority w:val="99"/>
  </w:style>
  <w:style w:type="character" w:customStyle="1" w:styleId="ListLabel387">
    <w:name w:val="ListLabel 387"/>
    <w:uiPriority w:val="99"/>
  </w:style>
  <w:style w:type="character" w:customStyle="1" w:styleId="ListLabel388">
    <w:name w:val="ListLabel 388"/>
    <w:uiPriority w:val="99"/>
  </w:style>
  <w:style w:type="character" w:customStyle="1" w:styleId="ListLabel389">
    <w:name w:val="ListLabel 389"/>
    <w:uiPriority w:val="99"/>
  </w:style>
  <w:style w:type="character" w:customStyle="1" w:styleId="ListLabel390">
    <w:name w:val="ListLabel 390"/>
    <w:uiPriority w:val="99"/>
  </w:style>
  <w:style w:type="character" w:customStyle="1" w:styleId="ListLabel391">
    <w:name w:val="ListLabel 391"/>
    <w:uiPriority w:val="99"/>
    <w:rPr>
      <w:rFonts w:ascii="Times New Roman" w:hAnsi="Times New Roman"/>
    </w:rPr>
  </w:style>
  <w:style w:type="character" w:customStyle="1" w:styleId="ListLabel392">
    <w:name w:val="ListLabel 392"/>
    <w:uiPriority w:val="99"/>
  </w:style>
  <w:style w:type="character" w:customStyle="1" w:styleId="ListLabel393">
    <w:name w:val="ListLabel 393"/>
    <w:uiPriority w:val="99"/>
  </w:style>
  <w:style w:type="character" w:customStyle="1" w:styleId="ListLabel394">
    <w:name w:val="ListLabel 394"/>
    <w:uiPriority w:val="99"/>
  </w:style>
  <w:style w:type="character" w:customStyle="1" w:styleId="ListLabel395">
    <w:name w:val="ListLabel 395"/>
    <w:uiPriority w:val="99"/>
  </w:style>
  <w:style w:type="character" w:customStyle="1" w:styleId="ListLabel396">
    <w:name w:val="ListLabel 396"/>
    <w:uiPriority w:val="99"/>
  </w:style>
  <w:style w:type="character" w:customStyle="1" w:styleId="ListLabel397">
    <w:name w:val="ListLabel 397"/>
    <w:uiPriority w:val="99"/>
  </w:style>
  <w:style w:type="character" w:customStyle="1" w:styleId="ListLabel398">
    <w:name w:val="ListLabel 398"/>
    <w:uiPriority w:val="99"/>
  </w:style>
  <w:style w:type="character" w:customStyle="1" w:styleId="ListLabel399">
    <w:name w:val="ListLabel 399"/>
    <w:uiPriority w:val="99"/>
  </w:style>
  <w:style w:type="character" w:customStyle="1" w:styleId="ListLabel400">
    <w:name w:val="ListLabel 400"/>
    <w:uiPriority w:val="99"/>
    <w:rPr>
      <w:rFonts w:ascii="Times New Roman" w:hAnsi="Times New Roman"/>
    </w:rPr>
  </w:style>
  <w:style w:type="character" w:customStyle="1" w:styleId="ListLabel401">
    <w:name w:val="ListLabel 401"/>
    <w:uiPriority w:val="99"/>
  </w:style>
  <w:style w:type="character" w:customStyle="1" w:styleId="ListLabel402">
    <w:name w:val="ListLabel 402"/>
    <w:uiPriority w:val="99"/>
  </w:style>
  <w:style w:type="character" w:customStyle="1" w:styleId="ListLabel403">
    <w:name w:val="ListLabel 403"/>
    <w:uiPriority w:val="99"/>
  </w:style>
  <w:style w:type="character" w:customStyle="1" w:styleId="ListLabel404">
    <w:name w:val="ListLabel 404"/>
    <w:uiPriority w:val="99"/>
  </w:style>
  <w:style w:type="character" w:customStyle="1" w:styleId="ListLabel405">
    <w:name w:val="ListLabel 405"/>
    <w:uiPriority w:val="99"/>
  </w:style>
  <w:style w:type="character" w:customStyle="1" w:styleId="ListLabel406">
    <w:name w:val="ListLabel 406"/>
    <w:uiPriority w:val="99"/>
  </w:style>
  <w:style w:type="character" w:customStyle="1" w:styleId="ListLabel407">
    <w:name w:val="ListLabel 407"/>
    <w:uiPriority w:val="99"/>
  </w:style>
  <w:style w:type="character" w:customStyle="1" w:styleId="ListLabel408">
    <w:name w:val="ListLabel 408"/>
    <w:uiPriority w:val="99"/>
  </w:style>
  <w:style w:type="character" w:customStyle="1" w:styleId="ListLabel409">
    <w:name w:val="ListLabel 409"/>
    <w:uiPriority w:val="99"/>
    <w:rPr>
      <w:rFonts w:ascii="Times New Roman" w:hAnsi="Times New Roman"/>
    </w:rPr>
  </w:style>
  <w:style w:type="character" w:customStyle="1" w:styleId="ListLabel410">
    <w:name w:val="ListLabel 410"/>
    <w:uiPriority w:val="99"/>
  </w:style>
  <w:style w:type="character" w:customStyle="1" w:styleId="ListLabel411">
    <w:name w:val="ListLabel 411"/>
    <w:uiPriority w:val="99"/>
  </w:style>
  <w:style w:type="character" w:customStyle="1" w:styleId="ListLabel412">
    <w:name w:val="ListLabel 412"/>
    <w:uiPriority w:val="99"/>
  </w:style>
  <w:style w:type="character" w:customStyle="1" w:styleId="ListLabel413">
    <w:name w:val="ListLabel 413"/>
    <w:uiPriority w:val="99"/>
  </w:style>
  <w:style w:type="character" w:customStyle="1" w:styleId="ListLabel414">
    <w:name w:val="ListLabel 414"/>
    <w:uiPriority w:val="99"/>
  </w:style>
  <w:style w:type="character" w:customStyle="1" w:styleId="ListLabel415">
    <w:name w:val="ListLabel 415"/>
    <w:uiPriority w:val="99"/>
  </w:style>
  <w:style w:type="character" w:customStyle="1" w:styleId="ListLabel416">
    <w:name w:val="ListLabel 416"/>
    <w:uiPriority w:val="99"/>
  </w:style>
  <w:style w:type="character" w:customStyle="1" w:styleId="ListLabel417">
    <w:name w:val="ListLabel 417"/>
    <w:uiPriority w:val="99"/>
  </w:style>
  <w:style w:type="character" w:customStyle="1" w:styleId="ListLabel418">
    <w:name w:val="ListLabel 418"/>
    <w:uiPriority w:val="99"/>
    <w:rPr>
      <w:rFonts w:ascii="Times New Roman" w:hAnsi="Times New Roman"/>
    </w:rPr>
  </w:style>
  <w:style w:type="character" w:customStyle="1" w:styleId="ListLabel419">
    <w:name w:val="ListLabel 419"/>
    <w:uiPriority w:val="99"/>
  </w:style>
  <w:style w:type="character" w:customStyle="1" w:styleId="ListLabel420">
    <w:name w:val="ListLabel 420"/>
    <w:uiPriority w:val="99"/>
  </w:style>
  <w:style w:type="character" w:customStyle="1" w:styleId="ListLabel421">
    <w:name w:val="ListLabel 421"/>
    <w:uiPriority w:val="99"/>
  </w:style>
  <w:style w:type="character" w:customStyle="1" w:styleId="ListLabel422">
    <w:name w:val="ListLabel 422"/>
    <w:uiPriority w:val="99"/>
  </w:style>
  <w:style w:type="character" w:customStyle="1" w:styleId="ListLabel423">
    <w:name w:val="ListLabel 423"/>
    <w:uiPriority w:val="99"/>
  </w:style>
  <w:style w:type="character" w:customStyle="1" w:styleId="ListLabel424">
    <w:name w:val="ListLabel 424"/>
    <w:uiPriority w:val="99"/>
  </w:style>
  <w:style w:type="character" w:customStyle="1" w:styleId="ListLabel425">
    <w:name w:val="ListLabel 425"/>
    <w:uiPriority w:val="99"/>
  </w:style>
  <w:style w:type="character" w:customStyle="1" w:styleId="ListLabel426">
    <w:name w:val="ListLabel 426"/>
    <w:uiPriority w:val="99"/>
  </w:style>
  <w:style w:type="character" w:customStyle="1" w:styleId="Znakinumeracji">
    <w:name w:val="Znaki numeracji"/>
    <w:uiPriority w:val="99"/>
  </w:style>
  <w:style w:type="character" w:customStyle="1" w:styleId="ListLabel427">
    <w:name w:val="ListLabel 427"/>
    <w:uiPriority w:val="99"/>
    <w:rPr>
      <w:rFonts w:ascii="Times New Roman" w:hAnsi="Times New Roman"/>
      <w:b/>
    </w:rPr>
  </w:style>
  <w:style w:type="character" w:customStyle="1" w:styleId="ListLabel428">
    <w:name w:val="ListLabel 428"/>
    <w:uiPriority w:val="99"/>
  </w:style>
  <w:style w:type="character" w:customStyle="1" w:styleId="ListLabel429">
    <w:name w:val="ListLabel 429"/>
    <w:uiPriority w:val="99"/>
  </w:style>
  <w:style w:type="character" w:customStyle="1" w:styleId="ListLabel430">
    <w:name w:val="ListLabel 430"/>
    <w:uiPriority w:val="99"/>
  </w:style>
  <w:style w:type="character" w:customStyle="1" w:styleId="ListLabel431">
    <w:name w:val="ListLabel 431"/>
    <w:uiPriority w:val="99"/>
  </w:style>
  <w:style w:type="character" w:customStyle="1" w:styleId="ListLabel432">
    <w:name w:val="ListLabel 432"/>
    <w:uiPriority w:val="99"/>
  </w:style>
  <w:style w:type="character" w:customStyle="1" w:styleId="ListLabel433">
    <w:name w:val="ListLabel 433"/>
    <w:uiPriority w:val="99"/>
  </w:style>
  <w:style w:type="character" w:customStyle="1" w:styleId="ListLabel434">
    <w:name w:val="ListLabel 434"/>
    <w:uiPriority w:val="99"/>
  </w:style>
  <w:style w:type="character" w:customStyle="1" w:styleId="ListLabel435">
    <w:name w:val="ListLabel 435"/>
    <w:uiPriority w:val="99"/>
  </w:style>
  <w:style w:type="character" w:customStyle="1" w:styleId="ListLabel436">
    <w:name w:val="ListLabel 436"/>
    <w:uiPriority w:val="99"/>
    <w:rPr>
      <w:rFonts w:ascii="Times New Roman" w:hAnsi="Times New Roman"/>
    </w:rPr>
  </w:style>
  <w:style w:type="character" w:customStyle="1" w:styleId="ListLabel437">
    <w:name w:val="ListLabel 437"/>
    <w:uiPriority w:val="99"/>
  </w:style>
  <w:style w:type="character" w:customStyle="1" w:styleId="ListLabel438">
    <w:name w:val="ListLabel 438"/>
    <w:uiPriority w:val="99"/>
  </w:style>
  <w:style w:type="character" w:customStyle="1" w:styleId="ListLabel439">
    <w:name w:val="ListLabel 439"/>
    <w:uiPriority w:val="99"/>
  </w:style>
  <w:style w:type="character" w:customStyle="1" w:styleId="ListLabel440">
    <w:name w:val="ListLabel 440"/>
    <w:uiPriority w:val="99"/>
  </w:style>
  <w:style w:type="character" w:customStyle="1" w:styleId="ListLabel441">
    <w:name w:val="ListLabel 441"/>
    <w:uiPriority w:val="99"/>
  </w:style>
  <w:style w:type="character" w:customStyle="1" w:styleId="ListLabel442">
    <w:name w:val="ListLabel 442"/>
    <w:uiPriority w:val="99"/>
  </w:style>
  <w:style w:type="character" w:customStyle="1" w:styleId="ListLabel443">
    <w:name w:val="ListLabel 443"/>
    <w:uiPriority w:val="99"/>
  </w:style>
  <w:style w:type="character" w:customStyle="1" w:styleId="ListLabel444">
    <w:name w:val="ListLabel 444"/>
    <w:uiPriority w:val="99"/>
  </w:style>
  <w:style w:type="character" w:customStyle="1" w:styleId="ListLabel445">
    <w:name w:val="ListLabel 445"/>
    <w:uiPriority w:val="99"/>
    <w:rPr>
      <w:rFonts w:ascii="Times New Roman" w:hAnsi="Times New Roman"/>
    </w:rPr>
  </w:style>
  <w:style w:type="character" w:customStyle="1" w:styleId="ListLabel446">
    <w:name w:val="ListLabel 446"/>
    <w:uiPriority w:val="99"/>
  </w:style>
  <w:style w:type="character" w:customStyle="1" w:styleId="ListLabel447">
    <w:name w:val="ListLabel 447"/>
    <w:uiPriority w:val="99"/>
  </w:style>
  <w:style w:type="character" w:customStyle="1" w:styleId="ListLabel448">
    <w:name w:val="ListLabel 448"/>
    <w:uiPriority w:val="99"/>
  </w:style>
  <w:style w:type="character" w:customStyle="1" w:styleId="ListLabel449">
    <w:name w:val="ListLabel 449"/>
    <w:uiPriority w:val="99"/>
  </w:style>
  <w:style w:type="character" w:customStyle="1" w:styleId="ListLabel450">
    <w:name w:val="ListLabel 450"/>
    <w:uiPriority w:val="99"/>
  </w:style>
  <w:style w:type="character" w:customStyle="1" w:styleId="ListLabel451">
    <w:name w:val="ListLabel 451"/>
    <w:uiPriority w:val="99"/>
  </w:style>
  <w:style w:type="character" w:customStyle="1" w:styleId="ListLabel452">
    <w:name w:val="ListLabel 452"/>
    <w:uiPriority w:val="99"/>
  </w:style>
  <w:style w:type="character" w:customStyle="1" w:styleId="ListLabel453">
    <w:name w:val="ListLabel 453"/>
    <w:uiPriority w:val="99"/>
  </w:style>
  <w:style w:type="character" w:customStyle="1" w:styleId="ListLabel454">
    <w:name w:val="ListLabel 454"/>
    <w:uiPriority w:val="99"/>
    <w:rPr>
      <w:rFonts w:ascii="Times New Roman" w:hAnsi="Times New Roman"/>
    </w:rPr>
  </w:style>
  <w:style w:type="character" w:customStyle="1" w:styleId="ListLabel455">
    <w:name w:val="ListLabel 455"/>
    <w:uiPriority w:val="99"/>
  </w:style>
  <w:style w:type="character" w:customStyle="1" w:styleId="ListLabel456">
    <w:name w:val="ListLabel 456"/>
    <w:uiPriority w:val="99"/>
  </w:style>
  <w:style w:type="character" w:customStyle="1" w:styleId="ListLabel457">
    <w:name w:val="ListLabel 457"/>
    <w:uiPriority w:val="99"/>
  </w:style>
  <w:style w:type="character" w:customStyle="1" w:styleId="ListLabel458">
    <w:name w:val="ListLabel 458"/>
    <w:uiPriority w:val="99"/>
  </w:style>
  <w:style w:type="character" w:customStyle="1" w:styleId="ListLabel459">
    <w:name w:val="ListLabel 459"/>
    <w:uiPriority w:val="99"/>
  </w:style>
  <w:style w:type="character" w:customStyle="1" w:styleId="ListLabel460">
    <w:name w:val="ListLabel 460"/>
    <w:uiPriority w:val="99"/>
  </w:style>
  <w:style w:type="character" w:customStyle="1" w:styleId="ListLabel461">
    <w:name w:val="ListLabel 461"/>
    <w:uiPriority w:val="99"/>
  </w:style>
  <w:style w:type="character" w:customStyle="1" w:styleId="ListLabel462">
    <w:name w:val="ListLabel 462"/>
    <w:uiPriority w:val="99"/>
  </w:style>
  <w:style w:type="character" w:customStyle="1" w:styleId="ListLabel463">
    <w:name w:val="ListLabel 463"/>
    <w:uiPriority w:val="99"/>
    <w:rPr>
      <w:rFonts w:ascii="Times New Roman" w:hAnsi="Times New Roman"/>
      <w:b/>
    </w:rPr>
  </w:style>
  <w:style w:type="character" w:customStyle="1" w:styleId="ListLabel464">
    <w:name w:val="ListLabel 464"/>
    <w:uiPriority w:val="99"/>
  </w:style>
  <w:style w:type="character" w:customStyle="1" w:styleId="ListLabel465">
    <w:name w:val="ListLabel 465"/>
    <w:uiPriority w:val="99"/>
  </w:style>
  <w:style w:type="character" w:customStyle="1" w:styleId="ListLabel466">
    <w:name w:val="ListLabel 466"/>
    <w:uiPriority w:val="99"/>
  </w:style>
  <w:style w:type="character" w:customStyle="1" w:styleId="ListLabel467">
    <w:name w:val="ListLabel 467"/>
    <w:uiPriority w:val="99"/>
  </w:style>
  <w:style w:type="character" w:customStyle="1" w:styleId="ListLabel468">
    <w:name w:val="ListLabel 468"/>
    <w:uiPriority w:val="99"/>
  </w:style>
  <w:style w:type="character" w:customStyle="1" w:styleId="ListLabel469">
    <w:name w:val="ListLabel 469"/>
    <w:uiPriority w:val="99"/>
  </w:style>
  <w:style w:type="character" w:customStyle="1" w:styleId="ListLabel470">
    <w:name w:val="ListLabel 470"/>
    <w:uiPriority w:val="99"/>
  </w:style>
  <w:style w:type="character" w:customStyle="1" w:styleId="ListLabel471">
    <w:name w:val="ListLabel 471"/>
    <w:uiPriority w:val="99"/>
  </w:style>
  <w:style w:type="character" w:customStyle="1" w:styleId="ListLabel472">
    <w:name w:val="ListLabel 472"/>
    <w:uiPriority w:val="99"/>
    <w:rPr>
      <w:rFonts w:ascii="Times New Roman" w:hAnsi="Times New Roman"/>
    </w:rPr>
  </w:style>
  <w:style w:type="character" w:customStyle="1" w:styleId="ListLabel473">
    <w:name w:val="ListLabel 473"/>
    <w:uiPriority w:val="99"/>
  </w:style>
  <w:style w:type="character" w:customStyle="1" w:styleId="ListLabel474">
    <w:name w:val="ListLabel 474"/>
    <w:uiPriority w:val="99"/>
  </w:style>
  <w:style w:type="character" w:customStyle="1" w:styleId="ListLabel475">
    <w:name w:val="ListLabel 475"/>
    <w:uiPriority w:val="99"/>
  </w:style>
  <w:style w:type="character" w:customStyle="1" w:styleId="ListLabel476">
    <w:name w:val="ListLabel 476"/>
    <w:uiPriority w:val="99"/>
  </w:style>
  <w:style w:type="character" w:customStyle="1" w:styleId="ListLabel477">
    <w:name w:val="ListLabel 477"/>
    <w:uiPriority w:val="99"/>
  </w:style>
  <w:style w:type="character" w:customStyle="1" w:styleId="ListLabel478">
    <w:name w:val="ListLabel 478"/>
    <w:uiPriority w:val="99"/>
  </w:style>
  <w:style w:type="character" w:customStyle="1" w:styleId="ListLabel479">
    <w:name w:val="ListLabel 479"/>
    <w:uiPriority w:val="99"/>
  </w:style>
  <w:style w:type="character" w:customStyle="1" w:styleId="ListLabel480">
    <w:name w:val="ListLabel 480"/>
    <w:uiPriority w:val="99"/>
  </w:style>
  <w:style w:type="character" w:customStyle="1" w:styleId="ListLabel481">
    <w:name w:val="ListLabel 481"/>
    <w:uiPriority w:val="99"/>
    <w:rPr>
      <w:rFonts w:ascii="Times New Roman" w:hAnsi="Times New Roman"/>
    </w:rPr>
  </w:style>
  <w:style w:type="character" w:customStyle="1" w:styleId="ListLabel482">
    <w:name w:val="ListLabel 482"/>
    <w:uiPriority w:val="99"/>
  </w:style>
  <w:style w:type="character" w:customStyle="1" w:styleId="ListLabel483">
    <w:name w:val="ListLabel 483"/>
    <w:uiPriority w:val="99"/>
  </w:style>
  <w:style w:type="character" w:customStyle="1" w:styleId="ListLabel484">
    <w:name w:val="ListLabel 484"/>
    <w:uiPriority w:val="99"/>
  </w:style>
  <w:style w:type="character" w:customStyle="1" w:styleId="ListLabel485">
    <w:name w:val="ListLabel 485"/>
    <w:uiPriority w:val="99"/>
  </w:style>
  <w:style w:type="character" w:customStyle="1" w:styleId="ListLabel486">
    <w:name w:val="ListLabel 486"/>
    <w:uiPriority w:val="99"/>
  </w:style>
  <w:style w:type="character" w:customStyle="1" w:styleId="ListLabel487">
    <w:name w:val="ListLabel 487"/>
    <w:uiPriority w:val="99"/>
  </w:style>
  <w:style w:type="character" w:customStyle="1" w:styleId="ListLabel488">
    <w:name w:val="ListLabel 488"/>
    <w:uiPriority w:val="99"/>
  </w:style>
  <w:style w:type="character" w:customStyle="1" w:styleId="ListLabel489">
    <w:name w:val="ListLabel 489"/>
    <w:uiPriority w:val="99"/>
  </w:style>
  <w:style w:type="character" w:customStyle="1" w:styleId="ListLabel490">
    <w:name w:val="ListLabel 490"/>
    <w:uiPriority w:val="99"/>
    <w:rPr>
      <w:rFonts w:ascii="Times New Roman" w:hAnsi="Times New Roman"/>
    </w:rPr>
  </w:style>
  <w:style w:type="character" w:customStyle="1" w:styleId="ListLabel491">
    <w:name w:val="ListLabel 491"/>
    <w:uiPriority w:val="99"/>
  </w:style>
  <w:style w:type="character" w:customStyle="1" w:styleId="ListLabel492">
    <w:name w:val="ListLabel 492"/>
    <w:uiPriority w:val="99"/>
  </w:style>
  <w:style w:type="character" w:customStyle="1" w:styleId="ListLabel493">
    <w:name w:val="ListLabel 493"/>
    <w:uiPriority w:val="99"/>
  </w:style>
  <w:style w:type="character" w:customStyle="1" w:styleId="ListLabel494">
    <w:name w:val="ListLabel 494"/>
    <w:uiPriority w:val="99"/>
  </w:style>
  <w:style w:type="character" w:customStyle="1" w:styleId="ListLabel495">
    <w:name w:val="ListLabel 495"/>
    <w:uiPriority w:val="99"/>
  </w:style>
  <w:style w:type="character" w:customStyle="1" w:styleId="ListLabel496">
    <w:name w:val="ListLabel 496"/>
    <w:uiPriority w:val="99"/>
  </w:style>
  <w:style w:type="character" w:customStyle="1" w:styleId="ListLabel497">
    <w:name w:val="ListLabel 497"/>
    <w:uiPriority w:val="99"/>
  </w:style>
  <w:style w:type="character" w:customStyle="1" w:styleId="ListLabel498">
    <w:name w:val="ListLabel 498"/>
    <w:uiPriority w:val="99"/>
  </w:style>
  <w:style w:type="character" w:customStyle="1" w:styleId="ListLabel499">
    <w:name w:val="ListLabel 499"/>
    <w:uiPriority w:val="99"/>
    <w:rPr>
      <w:rFonts w:ascii="Times New Roman" w:hAnsi="Times New Roman"/>
      <w:b/>
    </w:rPr>
  </w:style>
  <w:style w:type="character" w:customStyle="1" w:styleId="ListLabel500">
    <w:name w:val="ListLabel 500"/>
    <w:uiPriority w:val="99"/>
  </w:style>
  <w:style w:type="character" w:customStyle="1" w:styleId="ListLabel501">
    <w:name w:val="ListLabel 501"/>
    <w:uiPriority w:val="99"/>
  </w:style>
  <w:style w:type="character" w:customStyle="1" w:styleId="ListLabel502">
    <w:name w:val="ListLabel 502"/>
    <w:uiPriority w:val="99"/>
  </w:style>
  <w:style w:type="character" w:customStyle="1" w:styleId="ListLabel503">
    <w:name w:val="ListLabel 503"/>
    <w:uiPriority w:val="99"/>
  </w:style>
  <w:style w:type="character" w:customStyle="1" w:styleId="ListLabel504">
    <w:name w:val="ListLabel 504"/>
    <w:uiPriority w:val="99"/>
  </w:style>
  <w:style w:type="character" w:customStyle="1" w:styleId="ListLabel505">
    <w:name w:val="ListLabel 505"/>
    <w:uiPriority w:val="99"/>
  </w:style>
  <w:style w:type="character" w:customStyle="1" w:styleId="ListLabel506">
    <w:name w:val="ListLabel 506"/>
    <w:uiPriority w:val="99"/>
  </w:style>
  <w:style w:type="character" w:customStyle="1" w:styleId="ListLabel507">
    <w:name w:val="ListLabel 507"/>
    <w:uiPriority w:val="99"/>
  </w:style>
  <w:style w:type="character" w:customStyle="1" w:styleId="ListLabel508">
    <w:name w:val="ListLabel 508"/>
    <w:uiPriority w:val="99"/>
    <w:rPr>
      <w:rFonts w:ascii="Times New Roman" w:hAnsi="Times New Roman"/>
    </w:rPr>
  </w:style>
  <w:style w:type="character" w:customStyle="1" w:styleId="ListLabel509">
    <w:name w:val="ListLabel 509"/>
    <w:uiPriority w:val="99"/>
  </w:style>
  <w:style w:type="character" w:customStyle="1" w:styleId="ListLabel510">
    <w:name w:val="ListLabel 510"/>
    <w:uiPriority w:val="99"/>
  </w:style>
  <w:style w:type="character" w:customStyle="1" w:styleId="ListLabel511">
    <w:name w:val="ListLabel 511"/>
    <w:uiPriority w:val="99"/>
  </w:style>
  <w:style w:type="character" w:customStyle="1" w:styleId="ListLabel512">
    <w:name w:val="ListLabel 512"/>
    <w:uiPriority w:val="99"/>
  </w:style>
  <w:style w:type="character" w:customStyle="1" w:styleId="ListLabel513">
    <w:name w:val="ListLabel 513"/>
    <w:uiPriority w:val="99"/>
  </w:style>
  <w:style w:type="character" w:customStyle="1" w:styleId="ListLabel514">
    <w:name w:val="ListLabel 514"/>
    <w:uiPriority w:val="99"/>
  </w:style>
  <w:style w:type="character" w:customStyle="1" w:styleId="ListLabel515">
    <w:name w:val="ListLabel 515"/>
    <w:uiPriority w:val="99"/>
  </w:style>
  <w:style w:type="character" w:customStyle="1" w:styleId="ListLabel516">
    <w:name w:val="ListLabel 516"/>
    <w:uiPriority w:val="99"/>
  </w:style>
  <w:style w:type="character" w:customStyle="1" w:styleId="ListLabel517">
    <w:name w:val="ListLabel 517"/>
    <w:uiPriority w:val="99"/>
    <w:rPr>
      <w:rFonts w:ascii="Times New Roman" w:hAnsi="Times New Roman"/>
    </w:rPr>
  </w:style>
  <w:style w:type="character" w:customStyle="1" w:styleId="ListLabel518">
    <w:name w:val="ListLabel 518"/>
    <w:uiPriority w:val="99"/>
  </w:style>
  <w:style w:type="character" w:customStyle="1" w:styleId="ListLabel519">
    <w:name w:val="ListLabel 519"/>
    <w:uiPriority w:val="99"/>
  </w:style>
  <w:style w:type="character" w:customStyle="1" w:styleId="ListLabel520">
    <w:name w:val="ListLabel 520"/>
    <w:uiPriority w:val="99"/>
  </w:style>
  <w:style w:type="character" w:customStyle="1" w:styleId="ListLabel521">
    <w:name w:val="ListLabel 521"/>
    <w:uiPriority w:val="99"/>
  </w:style>
  <w:style w:type="character" w:customStyle="1" w:styleId="ListLabel522">
    <w:name w:val="ListLabel 522"/>
    <w:uiPriority w:val="99"/>
  </w:style>
  <w:style w:type="character" w:customStyle="1" w:styleId="ListLabel523">
    <w:name w:val="ListLabel 523"/>
    <w:uiPriority w:val="99"/>
  </w:style>
  <w:style w:type="character" w:customStyle="1" w:styleId="ListLabel524">
    <w:name w:val="ListLabel 524"/>
    <w:uiPriority w:val="99"/>
  </w:style>
  <w:style w:type="character" w:customStyle="1" w:styleId="ListLabel525">
    <w:name w:val="ListLabel 525"/>
    <w:uiPriority w:val="99"/>
  </w:style>
  <w:style w:type="character" w:customStyle="1" w:styleId="ListLabel526">
    <w:name w:val="ListLabel 526"/>
    <w:uiPriority w:val="99"/>
    <w:rPr>
      <w:rFonts w:ascii="Times New Roman" w:hAnsi="Times New Roman"/>
    </w:rPr>
  </w:style>
  <w:style w:type="character" w:customStyle="1" w:styleId="ListLabel527">
    <w:name w:val="ListLabel 527"/>
    <w:uiPriority w:val="99"/>
  </w:style>
  <w:style w:type="character" w:customStyle="1" w:styleId="ListLabel528">
    <w:name w:val="ListLabel 528"/>
    <w:uiPriority w:val="99"/>
  </w:style>
  <w:style w:type="character" w:customStyle="1" w:styleId="ListLabel529">
    <w:name w:val="ListLabel 529"/>
    <w:uiPriority w:val="99"/>
  </w:style>
  <w:style w:type="character" w:customStyle="1" w:styleId="ListLabel530">
    <w:name w:val="ListLabel 530"/>
    <w:uiPriority w:val="99"/>
  </w:style>
  <w:style w:type="character" w:customStyle="1" w:styleId="ListLabel531">
    <w:name w:val="ListLabel 531"/>
    <w:uiPriority w:val="99"/>
  </w:style>
  <w:style w:type="character" w:customStyle="1" w:styleId="ListLabel532">
    <w:name w:val="ListLabel 532"/>
    <w:uiPriority w:val="99"/>
  </w:style>
  <w:style w:type="character" w:customStyle="1" w:styleId="ListLabel533">
    <w:name w:val="ListLabel 533"/>
    <w:uiPriority w:val="99"/>
  </w:style>
  <w:style w:type="character" w:customStyle="1" w:styleId="ListLabel534">
    <w:name w:val="ListLabel 534"/>
    <w:uiPriority w:val="99"/>
  </w:style>
  <w:style w:type="character" w:customStyle="1" w:styleId="ListLabel535">
    <w:name w:val="ListLabel 535"/>
    <w:uiPriority w:val="99"/>
    <w:rPr>
      <w:rFonts w:ascii="Times New Roman" w:hAnsi="Times New Roman"/>
      <w:b/>
    </w:rPr>
  </w:style>
  <w:style w:type="character" w:customStyle="1" w:styleId="ListLabel536">
    <w:name w:val="ListLabel 536"/>
    <w:uiPriority w:val="99"/>
  </w:style>
  <w:style w:type="character" w:customStyle="1" w:styleId="ListLabel537">
    <w:name w:val="ListLabel 537"/>
    <w:uiPriority w:val="99"/>
  </w:style>
  <w:style w:type="character" w:customStyle="1" w:styleId="ListLabel538">
    <w:name w:val="ListLabel 538"/>
    <w:uiPriority w:val="99"/>
  </w:style>
  <w:style w:type="character" w:customStyle="1" w:styleId="ListLabel539">
    <w:name w:val="ListLabel 539"/>
    <w:uiPriority w:val="99"/>
  </w:style>
  <w:style w:type="character" w:customStyle="1" w:styleId="ListLabel540">
    <w:name w:val="ListLabel 540"/>
    <w:uiPriority w:val="99"/>
  </w:style>
  <w:style w:type="character" w:customStyle="1" w:styleId="ListLabel541">
    <w:name w:val="ListLabel 541"/>
    <w:uiPriority w:val="99"/>
  </w:style>
  <w:style w:type="character" w:customStyle="1" w:styleId="ListLabel542">
    <w:name w:val="ListLabel 542"/>
    <w:uiPriority w:val="99"/>
  </w:style>
  <w:style w:type="character" w:customStyle="1" w:styleId="ListLabel543">
    <w:name w:val="ListLabel 543"/>
    <w:uiPriority w:val="99"/>
  </w:style>
  <w:style w:type="character" w:customStyle="1" w:styleId="ListLabel544">
    <w:name w:val="ListLabel 544"/>
    <w:uiPriority w:val="99"/>
    <w:rPr>
      <w:rFonts w:ascii="Times New Roman" w:hAnsi="Times New Roman"/>
    </w:rPr>
  </w:style>
  <w:style w:type="character" w:customStyle="1" w:styleId="ListLabel545">
    <w:name w:val="ListLabel 545"/>
    <w:uiPriority w:val="99"/>
  </w:style>
  <w:style w:type="character" w:customStyle="1" w:styleId="ListLabel546">
    <w:name w:val="ListLabel 546"/>
    <w:uiPriority w:val="99"/>
  </w:style>
  <w:style w:type="character" w:customStyle="1" w:styleId="ListLabel547">
    <w:name w:val="ListLabel 547"/>
    <w:uiPriority w:val="99"/>
  </w:style>
  <w:style w:type="character" w:customStyle="1" w:styleId="ListLabel548">
    <w:name w:val="ListLabel 548"/>
    <w:uiPriority w:val="99"/>
  </w:style>
  <w:style w:type="character" w:customStyle="1" w:styleId="ListLabel549">
    <w:name w:val="ListLabel 549"/>
    <w:uiPriority w:val="99"/>
  </w:style>
  <w:style w:type="character" w:customStyle="1" w:styleId="ListLabel550">
    <w:name w:val="ListLabel 550"/>
    <w:uiPriority w:val="99"/>
  </w:style>
  <w:style w:type="character" w:customStyle="1" w:styleId="ListLabel551">
    <w:name w:val="ListLabel 551"/>
    <w:uiPriority w:val="99"/>
  </w:style>
  <w:style w:type="character" w:customStyle="1" w:styleId="ListLabel552">
    <w:name w:val="ListLabel 552"/>
    <w:uiPriority w:val="99"/>
  </w:style>
  <w:style w:type="character" w:customStyle="1" w:styleId="ListLabel553">
    <w:name w:val="ListLabel 553"/>
    <w:uiPriority w:val="99"/>
    <w:rPr>
      <w:rFonts w:ascii="Times New Roman" w:hAnsi="Times New Roman"/>
    </w:rPr>
  </w:style>
  <w:style w:type="character" w:customStyle="1" w:styleId="ListLabel554">
    <w:name w:val="ListLabel 554"/>
    <w:uiPriority w:val="99"/>
  </w:style>
  <w:style w:type="character" w:customStyle="1" w:styleId="ListLabel555">
    <w:name w:val="ListLabel 555"/>
    <w:uiPriority w:val="99"/>
  </w:style>
  <w:style w:type="character" w:customStyle="1" w:styleId="ListLabel556">
    <w:name w:val="ListLabel 556"/>
    <w:uiPriority w:val="99"/>
  </w:style>
  <w:style w:type="character" w:customStyle="1" w:styleId="ListLabel557">
    <w:name w:val="ListLabel 557"/>
    <w:uiPriority w:val="99"/>
  </w:style>
  <w:style w:type="character" w:customStyle="1" w:styleId="ListLabel558">
    <w:name w:val="ListLabel 558"/>
    <w:uiPriority w:val="99"/>
  </w:style>
  <w:style w:type="character" w:customStyle="1" w:styleId="ListLabel559">
    <w:name w:val="ListLabel 559"/>
    <w:uiPriority w:val="99"/>
  </w:style>
  <w:style w:type="character" w:customStyle="1" w:styleId="ListLabel560">
    <w:name w:val="ListLabel 560"/>
    <w:uiPriority w:val="99"/>
  </w:style>
  <w:style w:type="character" w:customStyle="1" w:styleId="ListLabel561">
    <w:name w:val="ListLabel 561"/>
    <w:uiPriority w:val="99"/>
  </w:style>
  <w:style w:type="character" w:customStyle="1" w:styleId="ListLabel562">
    <w:name w:val="ListLabel 562"/>
    <w:uiPriority w:val="99"/>
    <w:rPr>
      <w:rFonts w:ascii="Times New Roman" w:hAnsi="Times New Roman"/>
    </w:rPr>
  </w:style>
  <w:style w:type="character" w:customStyle="1" w:styleId="ListLabel563">
    <w:name w:val="ListLabel 563"/>
    <w:uiPriority w:val="99"/>
  </w:style>
  <w:style w:type="character" w:customStyle="1" w:styleId="ListLabel564">
    <w:name w:val="ListLabel 564"/>
    <w:uiPriority w:val="99"/>
  </w:style>
  <w:style w:type="character" w:customStyle="1" w:styleId="ListLabel565">
    <w:name w:val="ListLabel 565"/>
    <w:uiPriority w:val="99"/>
  </w:style>
  <w:style w:type="character" w:customStyle="1" w:styleId="ListLabel566">
    <w:name w:val="ListLabel 566"/>
    <w:uiPriority w:val="99"/>
  </w:style>
  <w:style w:type="character" w:customStyle="1" w:styleId="ListLabel567">
    <w:name w:val="ListLabel 567"/>
    <w:uiPriority w:val="99"/>
  </w:style>
  <w:style w:type="character" w:customStyle="1" w:styleId="ListLabel568">
    <w:name w:val="ListLabel 568"/>
    <w:uiPriority w:val="99"/>
  </w:style>
  <w:style w:type="character" w:customStyle="1" w:styleId="ListLabel569">
    <w:name w:val="ListLabel 569"/>
    <w:uiPriority w:val="99"/>
  </w:style>
  <w:style w:type="character" w:customStyle="1" w:styleId="ListLabel570">
    <w:name w:val="ListLabel 570"/>
    <w:uiPriority w:val="99"/>
  </w:style>
  <w:style w:type="character" w:customStyle="1" w:styleId="ListLabel571">
    <w:name w:val="ListLabel 571"/>
    <w:uiPriority w:val="99"/>
    <w:rPr>
      <w:rFonts w:ascii="Times New Roman" w:hAnsi="Times New Roman"/>
      <w:b/>
    </w:rPr>
  </w:style>
  <w:style w:type="character" w:customStyle="1" w:styleId="ListLabel572">
    <w:name w:val="ListLabel 572"/>
    <w:uiPriority w:val="99"/>
  </w:style>
  <w:style w:type="character" w:customStyle="1" w:styleId="ListLabel573">
    <w:name w:val="ListLabel 573"/>
    <w:uiPriority w:val="99"/>
  </w:style>
  <w:style w:type="character" w:customStyle="1" w:styleId="ListLabel574">
    <w:name w:val="ListLabel 574"/>
    <w:uiPriority w:val="99"/>
  </w:style>
  <w:style w:type="character" w:customStyle="1" w:styleId="ListLabel575">
    <w:name w:val="ListLabel 575"/>
    <w:uiPriority w:val="99"/>
  </w:style>
  <w:style w:type="character" w:customStyle="1" w:styleId="ListLabel576">
    <w:name w:val="ListLabel 576"/>
    <w:uiPriority w:val="99"/>
  </w:style>
  <w:style w:type="character" w:customStyle="1" w:styleId="ListLabel577">
    <w:name w:val="ListLabel 577"/>
    <w:uiPriority w:val="99"/>
  </w:style>
  <w:style w:type="character" w:customStyle="1" w:styleId="ListLabel578">
    <w:name w:val="ListLabel 578"/>
    <w:uiPriority w:val="99"/>
  </w:style>
  <w:style w:type="character" w:customStyle="1" w:styleId="ListLabel579">
    <w:name w:val="ListLabel 579"/>
    <w:uiPriority w:val="99"/>
  </w:style>
  <w:style w:type="character" w:customStyle="1" w:styleId="ListLabel580">
    <w:name w:val="ListLabel 580"/>
    <w:uiPriority w:val="99"/>
    <w:rPr>
      <w:rFonts w:ascii="Times New Roman" w:hAnsi="Times New Roman"/>
    </w:rPr>
  </w:style>
  <w:style w:type="character" w:customStyle="1" w:styleId="ListLabel581">
    <w:name w:val="ListLabel 581"/>
    <w:uiPriority w:val="99"/>
  </w:style>
  <w:style w:type="character" w:customStyle="1" w:styleId="ListLabel582">
    <w:name w:val="ListLabel 582"/>
    <w:uiPriority w:val="99"/>
  </w:style>
  <w:style w:type="character" w:customStyle="1" w:styleId="ListLabel583">
    <w:name w:val="ListLabel 583"/>
    <w:uiPriority w:val="99"/>
  </w:style>
  <w:style w:type="character" w:customStyle="1" w:styleId="ListLabel584">
    <w:name w:val="ListLabel 584"/>
    <w:uiPriority w:val="99"/>
  </w:style>
  <w:style w:type="character" w:customStyle="1" w:styleId="ListLabel585">
    <w:name w:val="ListLabel 585"/>
    <w:uiPriority w:val="99"/>
  </w:style>
  <w:style w:type="character" w:customStyle="1" w:styleId="ListLabel586">
    <w:name w:val="ListLabel 586"/>
    <w:uiPriority w:val="99"/>
  </w:style>
  <w:style w:type="character" w:customStyle="1" w:styleId="ListLabel587">
    <w:name w:val="ListLabel 587"/>
    <w:uiPriority w:val="99"/>
  </w:style>
  <w:style w:type="character" w:customStyle="1" w:styleId="ListLabel588">
    <w:name w:val="ListLabel 588"/>
    <w:uiPriority w:val="99"/>
  </w:style>
  <w:style w:type="character" w:customStyle="1" w:styleId="ListLabel589">
    <w:name w:val="ListLabel 589"/>
    <w:uiPriority w:val="99"/>
    <w:rPr>
      <w:rFonts w:ascii="Times New Roman" w:hAnsi="Times New Roman"/>
    </w:rPr>
  </w:style>
  <w:style w:type="character" w:customStyle="1" w:styleId="ListLabel590">
    <w:name w:val="ListLabel 590"/>
    <w:uiPriority w:val="99"/>
  </w:style>
  <w:style w:type="character" w:customStyle="1" w:styleId="ListLabel591">
    <w:name w:val="ListLabel 591"/>
    <w:uiPriority w:val="99"/>
  </w:style>
  <w:style w:type="character" w:customStyle="1" w:styleId="ListLabel592">
    <w:name w:val="ListLabel 592"/>
    <w:uiPriority w:val="99"/>
  </w:style>
  <w:style w:type="character" w:customStyle="1" w:styleId="ListLabel593">
    <w:name w:val="ListLabel 593"/>
    <w:uiPriority w:val="99"/>
  </w:style>
  <w:style w:type="character" w:customStyle="1" w:styleId="ListLabel594">
    <w:name w:val="ListLabel 594"/>
    <w:uiPriority w:val="99"/>
  </w:style>
  <w:style w:type="character" w:customStyle="1" w:styleId="ListLabel595">
    <w:name w:val="ListLabel 595"/>
    <w:uiPriority w:val="99"/>
  </w:style>
  <w:style w:type="character" w:customStyle="1" w:styleId="ListLabel596">
    <w:name w:val="ListLabel 596"/>
    <w:uiPriority w:val="99"/>
  </w:style>
  <w:style w:type="character" w:customStyle="1" w:styleId="ListLabel597">
    <w:name w:val="ListLabel 597"/>
    <w:uiPriority w:val="99"/>
  </w:style>
  <w:style w:type="character" w:customStyle="1" w:styleId="ListLabel598">
    <w:name w:val="ListLabel 598"/>
    <w:uiPriority w:val="99"/>
    <w:rPr>
      <w:rFonts w:ascii="Times New Roman" w:hAnsi="Times New Roman"/>
    </w:rPr>
  </w:style>
  <w:style w:type="character" w:customStyle="1" w:styleId="ListLabel599">
    <w:name w:val="ListLabel 599"/>
    <w:uiPriority w:val="99"/>
  </w:style>
  <w:style w:type="character" w:customStyle="1" w:styleId="ListLabel600">
    <w:name w:val="ListLabel 600"/>
    <w:uiPriority w:val="99"/>
  </w:style>
  <w:style w:type="character" w:customStyle="1" w:styleId="ListLabel601">
    <w:name w:val="ListLabel 601"/>
    <w:uiPriority w:val="99"/>
  </w:style>
  <w:style w:type="character" w:customStyle="1" w:styleId="ListLabel602">
    <w:name w:val="ListLabel 602"/>
    <w:uiPriority w:val="99"/>
  </w:style>
  <w:style w:type="character" w:customStyle="1" w:styleId="ListLabel603">
    <w:name w:val="ListLabel 603"/>
    <w:uiPriority w:val="99"/>
  </w:style>
  <w:style w:type="character" w:customStyle="1" w:styleId="ListLabel604">
    <w:name w:val="ListLabel 604"/>
    <w:uiPriority w:val="99"/>
  </w:style>
  <w:style w:type="character" w:customStyle="1" w:styleId="ListLabel605">
    <w:name w:val="ListLabel 605"/>
    <w:uiPriority w:val="99"/>
  </w:style>
  <w:style w:type="character" w:customStyle="1" w:styleId="ListLabel606">
    <w:name w:val="ListLabel 606"/>
    <w:uiPriority w:val="99"/>
  </w:style>
  <w:style w:type="character" w:customStyle="1" w:styleId="ListLabel607">
    <w:name w:val="ListLabel 607"/>
    <w:uiPriority w:val="99"/>
    <w:rPr>
      <w:rFonts w:ascii="Times New Roman" w:hAnsi="Times New Roman"/>
      <w:b/>
    </w:rPr>
  </w:style>
  <w:style w:type="character" w:customStyle="1" w:styleId="ListLabel608">
    <w:name w:val="ListLabel 608"/>
    <w:uiPriority w:val="99"/>
  </w:style>
  <w:style w:type="character" w:customStyle="1" w:styleId="ListLabel609">
    <w:name w:val="ListLabel 609"/>
    <w:uiPriority w:val="99"/>
  </w:style>
  <w:style w:type="character" w:customStyle="1" w:styleId="ListLabel610">
    <w:name w:val="ListLabel 610"/>
    <w:uiPriority w:val="99"/>
  </w:style>
  <w:style w:type="character" w:customStyle="1" w:styleId="ListLabel611">
    <w:name w:val="ListLabel 611"/>
    <w:uiPriority w:val="99"/>
  </w:style>
  <w:style w:type="character" w:customStyle="1" w:styleId="ListLabel612">
    <w:name w:val="ListLabel 612"/>
    <w:uiPriority w:val="99"/>
  </w:style>
  <w:style w:type="character" w:customStyle="1" w:styleId="ListLabel613">
    <w:name w:val="ListLabel 613"/>
    <w:uiPriority w:val="99"/>
  </w:style>
  <w:style w:type="character" w:customStyle="1" w:styleId="ListLabel614">
    <w:name w:val="ListLabel 614"/>
    <w:uiPriority w:val="99"/>
  </w:style>
  <w:style w:type="character" w:customStyle="1" w:styleId="ListLabel615">
    <w:name w:val="ListLabel 615"/>
    <w:uiPriority w:val="99"/>
  </w:style>
  <w:style w:type="character" w:customStyle="1" w:styleId="ListLabel616">
    <w:name w:val="ListLabel 616"/>
    <w:uiPriority w:val="99"/>
    <w:rPr>
      <w:rFonts w:ascii="Times New Roman" w:hAnsi="Times New Roman"/>
    </w:rPr>
  </w:style>
  <w:style w:type="character" w:customStyle="1" w:styleId="ListLabel617">
    <w:name w:val="ListLabel 617"/>
    <w:uiPriority w:val="99"/>
  </w:style>
  <w:style w:type="character" w:customStyle="1" w:styleId="ListLabel618">
    <w:name w:val="ListLabel 618"/>
    <w:uiPriority w:val="99"/>
  </w:style>
  <w:style w:type="character" w:customStyle="1" w:styleId="ListLabel619">
    <w:name w:val="ListLabel 619"/>
    <w:uiPriority w:val="99"/>
  </w:style>
  <w:style w:type="character" w:customStyle="1" w:styleId="ListLabel620">
    <w:name w:val="ListLabel 620"/>
    <w:uiPriority w:val="99"/>
  </w:style>
  <w:style w:type="character" w:customStyle="1" w:styleId="ListLabel621">
    <w:name w:val="ListLabel 621"/>
    <w:uiPriority w:val="99"/>
  </w:style>
  <w:style w:type="character" w:customStyle="1" w:styleId="ListLabel622">
    <w:name w:val="ListLabel 622"/>
    <w:uiPriority w:val="99"/>
  </w:style>
  <w:style w:type="character" w:customStyle="1" w:styleId="ListLabel623">
    <w:name w:val="ListLabel 623"/>
    <w:uiPriority w:val="99"/>
  </w:style>
  <w:style w:type="character" w:customStyle="1" w:styleId="ListLabel624">
    <w:name w:val="ListLabel 624"/>
    <w:uiPriority w:val="99"/>
  </w:style>
  <w:style w:type="character" w:customStyle="1" w:styleId="ListLabel625">
    <w:name w:val="ListLabel 625"/>
    <w:uiPriority w:val="99"/>
    <w:rPr>
      <w:rFonts w:ascii="Times New Roman" w:hAnsi="Times New Roman"/>
    </w:rPr>
  </w:style>
  <w:style w:type="character" w:customStyle="1" w:styleId="ListLabel626">
    <w:name w:val="ListLabel 626"/>
    <w:uiPriority w:val="99"/>
  </w:style>
  <w:style w:type="character" w:customStyle="1" w:styleId="ListLabel627">
    <w:name w:val="ListLabel 627"/>
    <w:uiPriority w:val="99"/>
  </w:style>
  <w:style w:type="character" w:customStyle="1" w:styleId="ListLabel628">
    <w:name w:val="ListLabel 628"/>
    <w:uiPriority w:val="99"/>
  </w:style>
  <w:style w:type="character" w:customStyle="1" w:styleId="ListLabel629">
    <w:name w:val="ListLabel 629"/>
    <w:uiPriority w:val="99"/>
  </w:style>
  <w:style w:type="character" w:customStyle="1" w:styleId="ListLabel630">
    <w:name w:val="ListLabel 630"/>
    <w:uiPriority w:val="99"/>
  </w:style>
  <w:style w:type="character" w:customStyle="1" w:styleId="ListLabel631">
    <w:name w:val="ListLabel 631"/>
    <w:uiPriority w:val="99"/>
  </w:style>
  <w:style w:type="character" w:customStyle="1" w:styleId="ListLabel632">
    <w:name w:val="ListLabel 632"/>
    <w:uiPriority w:val="99"/>
  </w:style>
  <w:style w:type="character" w:customStyle="1" w:styleId="ListLabel633">
    <w:name w:val="ListLabel 633"/>
    <w:uiPriority w:val="99"/>
  </w:style>
  <w:style w:type="character" w:customStyle="1" w:styleId="ListLabel634">
    <w:name w:val="ListLabel 634"/>
    <w:uiPriority w:val="99"/>
    <w:rPr>
      <w:rFonts w:ascii="Times New Roman" w:hAnsi="Times New Roman"/>
    </w:rPr>
  </w:style>
  <w:style w:type="character" w:customStyle="1" w:styleId="ListLabel635">
    <w:name w:val="ListLabel 635"/>
    <w:uiPriority w:val="99"/>
  </w:style>
  <w:style w:type="character" w:customStyle="1" w:styleId="ListLabel636">
    <w:name w:val="ListLabel 636"/>
    <w:uiPriority w:val="99"/>
  </w:style>
  <w:style w:type="character" w:customStyle="1" w:styleId="ListLabel637">
    <w:name w:val="ListLabel 637"/>
    <w:uiPriority w:val="99"/>
  </w:style>
  <w:style w:type="character" w:customStyle="1" w:styleId="ListLabel638">
    <w:name w:val="ListLabel 638"/>
    <w:uiPriority w:val="99"/>
  </w:style>
  <w:style w:type="character" w:customStyle="1" w:styleId="ListLabel639">
    <w:name w:val="ListLabel 639"/>
    <w:uiPriority w:val="99"/>
  </w:style>
  <w:style w:type="character" w:customStyle="1" w:styleId="ListLabel640">
    <w:name w:val="ListLabel 640"/>
    <w:uiPriority w:val="99"/>
  </w:style>
  <w:style w:type="character" w:customStyle="1" w:styleId="ListLabel641">
    <w:name w:val="ListLabel 641"/>
    <w:uiPriority w:val="99"/>
  </w:style>
  <w:style w:type="character" w:customStyle="1" w:styleId="ListLabel642">
    <w:name w:val="ListLabel 642"/>
    <w:uiPriority w:val="99"/>
  </w:style>
  <w:style w:type="character" w:customStyle="1" w:styleId="ListLabel643">
    <w:name w:val="ListLabel 643"/>
    <w:uiPriority w:val="99"/>
    <w:rPr>
      <w:rFonts w:ascii="Times New Roman" w:hAnsi="Times New Roman"/>
      <w:b/>
    </w:rPr>
  </w:style>
  <w:style w:type="character" w:customStyle="1" w:styleId="ListLabel644">
    <w:name w:val="ListLabel 644"/>
    <w:uiPriority w:val="99"/>
  </w:style>
  <w:style w:type="character" w:customStyle="1" w:styleId="ListLabel645">
    <w:name w:val="ListLabel 645"/>
    <w:uiPriority w:val="99"/>
  </w:style>
  <w:style w:type="character" w:customStyle="1" w:styleId="ListLabel646">
    <w:name w:val="ListLabel 646"/>
    <w:uiPriority w:val="99"/>
  </w:style>
  <w:style w:type="character" w:customStyle="1" w:styleId="ListLabel647">
    <w:name w:val="ListLabel 647"/>
    <w:uiPriority w:val="99"/>
  </w:style>
  <w:style w:type="character" w:customStyle="1" w:styleId="ListLabel648">
    <w:name w:val="ListLabel 648"/>
    <w:uiPriority w:val="99"/>
  </w:style>
  <w:style w:type="character" w:customStyle="1" w:styleId="ListLabel649">
    <w:name w:val="ListLabel 649"/>
    <w:uiPriority w:val="99"/>
  </w:style>
  <w:style w:type="character" w:customStyle="1" w:styleId="ListLabel650">
    <w:name w:val="ListLabel 650"/>
    <w:uiPriority w:val="99"/>
  </w:style>
  <w:style w:type="character" w:customStyle="1" w:styleId="ListLabel651">
    <w:name w:val="ListLabel 651"/>
    <w:uiPriority w:val="99"/>
  </w:style>
  <w:style w:type="character" w:customStyle="1" w:styleId="ListLabel652">
    <w:name w:val="ListLabel 652"/>
    <w:uiPriority w:val="99"/>
    <w:rPr>
      <w:rFonts w:ascii="Times New Roman" w:hAnsi="Times New Roman"/>
    </w:rPr>
  </w:style>
  <w:style w:type="character" w:customStyle="1" w:styleId="ListLabel653">
    <w:name w:val="ListLabel 653"/>
    <w:uiPriority w:val="99"/>
  </w:style>
  <w:style w:type="character" w:customStyle="1" w:styleId="ListLabel654">
    <w:name w:val="ListLabel 654"/>
    <w:uiPriority w:val="99"/>
  </w:style>
  <w:style w:type="character" w:customStyle="1" w:styleId="ListLabel655">
    <w:name w:val="ListLabel 655"/>
    <w:uiPriority w:val="99"/>
  </w:style>
  <w:style w:type="character" w:customStyle="1" w:styleId="ListLabel656">
    <w:name w:val="ListLabel 656"/>
    <w:uiPriority w:val="99"/>
  </w:style>
  <w:style w:type="character" w:customStyle="1" w:styleId="ListLabel657">
    <w:name w:val="ListLabel 657"/>
    <w:uiPriority w:val="99"/>
  </w:style>
  <w:style w:type="character" w:customStyle="1" w:styleId="ListLabel658">
    <w:name w:val="ListLabel 658"/>
    <w:uiPriority w:val="99"/>
  </w:style>
  <w:style w:type="character" w:customStyle="1" w:styleId="ListLabel659">
    <w:name w:val="ListLabel 659"/>
    <w:uiPriority w:val="99"/>
  </w:style>
  <w:style w:type="character" w:customStyle="1" w:styleId="ListLabel660">
    <w:name w:val="ListLabel 660"/>
    <w:uiPriority w:val="99"/>
  </w:style>
  <w:style w:type="character" w:customStyle="1" w:styleId="ListLabel661">
    <w:name w:val="ListLabel 661"/>
    <w:uiPriority w:val="99"/>
    <w:rPr>
      <w:rFonts w:ascii="Times New Roman" w:hAnsi="Times New Roman"/>
    </w:rPr>
  </w:style>
  <w:style w:type="character" w:customStyle="1" w:styleId="ListLabel662">
    <w:name w:val="ListLabel 662"/>
    <w:uiPriority w:val="99"/>
  </w:style>
  <w:style w:type="character" w:customStyle="1" w:styleId="ListLabel663">
    <w:name w:val="ListLabel 663"/>
    <w:uiPriority w:val="99"/>
  </w:style>
  <w:style w:type="character" w:customStyle="1" w:styleId="ListLabel664">
    <w:name w:val="ListLabel 664"/>
    <w:uiPriority w:val="99"/>
  </w:style>
  <w:style w:type="character" w:customStyle="1" w:styleId="ListLabel665">
    <w:name w:val="ListLabel 665"/>
    <w:uiPriority w:val="99"/>
  </w:style>
  <w:style w:type="character" w:customStyle="1" w:styleId="ListLabel666">
    <w:name w:val="ListLabel 666"/>
    <w:uiPriority w:val="99"/>
  </w:style>
  <w:style w:type="character" w:customStyle="1" w:styleId="ListLabel667">
    <w:name w:val="ListLabel 667"/>
    <w:uiPriority w:val="99"/>
  </w:style>
  <w:style w:type="character" w:customStyle="1" w:styleId="ListLabel668">
    <w:name w:val="ListLabel 668"/>
    <w:uiPriority w:val="99"/>
  </w:style>
  <w:style w:type="character" w:customStyle="1" w:styleId="ListLabel669">
    <w:name w:val="ListLabel 669"/>
    <w:uiPriority w:val="99"/>
  </w:style>
  <w:style w:type="character" w:customStyle="1" w:styleId="ListLabel670">
    <w:name w:val="ListLabel 670"/>
    <w:uiPriority w:val="99"/>
    <w:rPr>
      <w:rFonts w:ascii="Times New Roman" w:hAnsi="Times New Roman"/>
    </w:rPr>
  </w:style>
  <w:style w:type="character" w:customStyle="1" w:styleId="ListLabel671">
    <w:name w:val="ListLabel 671"/>
    <w:uiPriority w:val="99"/>
  </w:style>
  <w:style w:type="character" w:customStyle="1" w:styleId="ListLabel672">
    <w:name w:val="ListLabel 672"/>
    <w:uiPriority w:val="99"/>
  </w:style>
  <w:style w:type="character" w:customStyle="1" w:styleId="ListLabel673">
    <w:name w:val="ListLabel 673"/>
    <w:uiPriority w:val="99"/>
  </w:style>
  <w:style w:type="character" w:customStyle="1" w:styleId="ListLabel674">
    <w:name w:val="ListLabel 674"/>
    <w:uiPriority w:val="99"/>
  </w:style>
  <w:style w:type="character" w:customStyle="1" w:styleId="ListLabel675">
    <w:name w:val="ListLabel 675"/>
    <w:uiPriority w:val="99"/>
  </w:style>
  <w:style w:type="character" w:customStyle="1" w:styleId="ListLabel676">
    <w:name w:val="ListLabel 676"/>
    <w:uiPriority w:val="99"/>
  </w:style>
  <w:style w:type="character" w:customStyle="1" w:styleId="ListLabel677">
    <w:name w:val="ListLabel 677"/>
    <w:uiPriority w:val="99"/>
  </w:style>
  <w:style w:type="character" w:customStyle="1" w:styleId="ListLabel678">
    <w:name w:val="ListLabel 678"/>
    <w:uiPriority w:val="99"/>
  </w:style>
  <w:style w:type="character" w:customStyle="1" w:styleId="ListLabel679">
    <w:name w:val="ListLabel 679"/>
    <w:uiPriority w:val="99"/>
    <w:rPr>
      <w:rFonts w:ascii="Times New Roman" w:hAnsi="Times New Roman"/>
      <w:b/>
    </w:rPr>
  </w:style>
  <w:style w:type="character" w:customStyle="1" w:styleId="ListLabel680">
    <w:name w:val="ListLabel 680"/>
    <w:uiPriority w:val="99"/>
  </w:style>
  <w:style w:type="character" w:customStyle="1" w:styleId="ListLabel681">
    <w:name w:val="ListLabel 681"/>
    <w:uiPriority w:val="99"/>
  </w:style>
  <w:style w:type="character" w:customStyle="1" w:styleId="ListLabel682">
    <w:name w:val="ListLabel 682"/>
    <w:uiPriority w:val="99"/>
  </w:style>
  <w:style w:type="character" w:customStyle="1" w:styleId="ListLabel683">
    <w:name w:val="ListLabel 683"/>
    <w:uiPriority w:val="99"/>
  </w:style>
  <w:style w:type="character" w:customStyle="1" w:styleId="ListLabel684">
    <w:name w:val="ListLabel 684"/>
    <w:uiPriority w:val="99"/>
  </w:style>
  <w:style w:type="character" w:customStyle="1" w:styleId="ListLabel685">
    <w:name w:val="ListLabel 685"/>
    <w:uiPriority w:val="99"/>
  </w:style>
  <w:style w:type="character" w:customStyle="1" w:styleId="ListLabel686">
    <w:name w:val="ListLabel 686"/>
    <w:uiPriority w:val="99"/>
  </w:style>
  <w:style w:type="character" w:customStyle="1" w:styleId="ListLabel687">
    <w:name w:val="ListLabel 687"/>
    <w:uiPriority w:val="99"/>
  </w:style>
  <w:style w:type="character" w:customStyle="1" w:styleId="ListLabel688">
    <w:name w:val="ListLabel 688"/>
    <w:uiPriority w:val="99"/>
    <w:rPr>
      <w:rFonts w:ascii="Times New Roman" w:hAnsi="Times New Roman"/>
    </w:rPr>
  </w:style>
  <w:style w:type="character" w:customStyle="1" w:styleId="ListLabel689">
    <w:name w:val="ListLabel 689"/>
    <w:uiPriority w:val="99"/>
  </w:style>
  <w:style w:type="character" w:customStyle="1" w:styleId="ListLabel690">
    <w:name w:val="ListLabel 690"/>
    <w:uiPriority w:val="99"/>
  </w:style>
  <w:style w:type="character" w:customStyle="1" w:styleId="ListLabel691">
    <w:name w:val="ListLabel 691"/>
    <w:uiPriority w:val="99"/>
  </w:style>
  <w:style w:type="character" w:customStyle="1" w:styleId="ListLabel692">
    <w:name w:val="ListLabel 692"/>
    <w:uiPriority w:val="99"/>
  </w:style>
  <w:style w:type="character" w:customStyle="1" w:styleId="ListLabel693">
    <w:name w:val="ListLabel 693"/>
    <w:uiPriority w:val="99"/>
  </w:style>
  <w:style w:type="character" w:customStyle="1" w:styleId="ListLabel694">
    <w:name w:val="ListLabel 694"/>
    <w:uiPriority w:val="99"/>
  </w:style>
  <w:style w:type="character" w:customStyle="1" w:styleId="ListLabel695">
    <w:name w:val="ListLabel 695"/>
    <w:uiPriority w:val="99"/>
  </w:style>
  <w:style w:type="character" w:customStyle="1" w:styleId="ListLabel696">
    <w:name w:val="ListLabel 696"/>
    <w:uiPriority w:val="99"/>
  </w:style>
  <w:style w:type="character" w:customStyle="1" w:styleId="ListLabel697">
    <w:name w:val="ListLabel 697"/>
    <w:uiPriority w:val="99"/>
    <w:rPr>
      <w:rFonts w:ascii="Times New Roman" w:hAnsi="Times New Roman"/>
    </w:rPr>
  </w:style>
  <w:style w:type="character" w:customStyle="1" w:styleId="ListLabel698">
    <w:name w:val="ListLabel 698"/>
    <w:uiPriority w:val="99"/>
  </w:style>
  <w:style w:type="character" w:customStyle="1" w:styleId="ListLabel699">
    <w:name w:val="ListLabel 699"/>
    <w:uiPriority w:val="99"/>
  </w:style>
  <w:style w:type="character" w:customStyle="1" w:styleId="ListLabel700">
    <w:name w:val="ListLabel 700"/>
    <w:uiPriority w:val="99"/>
  </w:style>
  <w:style w:type="character" w:customStyle="1" w:styleId="ListLabel701">
    <w:name w:val="ListLabel 701"/>
    <w:uiPriority w:val="99"/>
  </w:style>
  <w:style w:type="character" w:customStyle="1" w:styleId="ListLabel702">
    <w:name w:val="ListLabel 702"/>
    <w:uiPriority w:val="99"/>
  </w:style>
  <w:style w:type="character" w:customStyle="1" w:styleId="ListLabel703">
    <w:name w:val="ListLabel 703"/>
    <w:uiPriority w:val="99"/>
  </w:style>
  <w:style w:type="character" w:customStyle="1" w:styleId="ListLabel704">
    <w:name w:val="ListLabel 704"/>
    <w:uiPriority w:val="99"/>
  </w:style>
  <w:style w:type="character" w:customStyle="1" w:styleId="ListLabel705">
    <w:name w:val="ListLabel 705"/>
    <w:uiPriority w:val="99"/>
  </w:style>
  <w:style w:type="character" w:customStyle="1" w:styleId="ListLabel706">
    <w:name w:val="ListLabel 706"/>
    <w:uiPriority w:val="99"/>
    <w:rPr>
      <w:rFonts w:ascii="Times New Roman" w:hAnsi="Times New Roman"/>
    </w:rPr>
  </w:style>
  <w:style w:type="character" w:customStyle="1" w:styleId="ListLabel707">
    <w:name w:val="ListLabel 707"/>
    <w:uiPriority w:val="99"/>
  </w:style>
  <w:style w:type="character" w:customStyle="1" w:styleId="ListLabel708">
    <w:name w:val="ListLabel 708"/>
    <w:uiPriority w:val="99"/>
  </w:style>
  <w:style w:type="character" w:customStyle="1" w:styleId="ListLabel709">
    <w:name w:val="ListLabel 709"/>
    <w:uiPriority w:val="99"/>
  </w:style>
  <w:style w:type="character" w:customStyle="1" w:styleId="ListLabel710">
    <w:name w:val="ListLabel 710"/>
    <w:uiPriority w:val="99"/>
  </w:style>
  <w:style w:type="character" w:customStyle="1" w:styleId="ListLabel711">
    <w:name w:val="ListLabel 711"/>
    <w:uiPriority w:val="99"/>
  </w:style>
  <w:style w:type="character" w:customStyle="1" w:styleId="ListLabel712">
    <w:name w:val="ListLabel 712"/>
    <w:uiPriority w:val="99"/>
  </w:style>
  <w:style w:type="character" w:customStyle="1" w:styleId="ListLabel713">
    <w:name w:val="ListLabel 713"/>
    <w:uiPriority w:val="99"/>
  </w:style>
  <w:style w:type="character" w:customStyle="1" w:styleId="ListLabel714">
    <w:name w:val="ListLabel 714"/>
    <w:uiPriority w:val="99"/>
  </w:style>
  <w:style w:type="character" w:customStyle="1" w:styleId="Nagb3b3f3f3wekZnak">
    <w:name w:val="Nagłb3b3óf3f3wek Znak"/>
    <w:uiPriority w:val="99"/>
    <w:rPr>
      <w:sz w:val="22"/>
    </w:rPr>
  </w:style>
  <w:style w:type="character" w:customStyle="1" w:styleId="Domy9c9clnaczcionkaakapitu">
    <w:name w:val="Domyś9c9clna czcionka akapitu"/>
    <w:uiPriority w:val="99"/>
  </w:style>
  <w:style w:type="character" w:customStyle="1" w:styleId="WW8Num7z8">
    <w:name w:val="WW8Num7z8"/>
    <w:uiPriority w:val="99"/>
  </w:style>
  <w:style w:type="character" w:customStyle="1" w:styleId="WW8Num7z7">
    <w:name w:val="WW8Num7z7"/>
    <w:uiPriority w:val="99"/>
  </w:style>
  <w:style w:type="character" w:customStyle="1" w:styleId="WW8Num7z6">
    <w:name w:val="WW8Num7z6"/>
    <w:uiPriority w:val="99"/>
  </w:style>
  <w:style w:type="character" w:customStyle="1" w:styleId="WW8Num7z5">
    <w:name w:val="WW8Num7z5"/>
    <w:uiPriority w:val="99"/>
  </w:style>
  <w:style w:type="character" w:customStyle="1" w:styleId="WW8Num7z4">
    <w:name w:val="WW8Num7z4"/>
    <w:uiPriority w:val="99"/>
  </w:style>
  <w:style w:type="character" w:customStyle="1" w:styleId="WW8Num7z3">
    <w:name w:val="WW8Num7z3"/>
    <w:uiPriority w:val="99"/>
  </w:style>
  <w:style w:type="character" w:customStyle="1" w:styleId="WW8Num7z2">
    <w:name w:val="WW8Num7z2"/>
    <w:uiPriority w:val="99"/>
  </w:style>
  <w:style w:type="character" w:customStyle="1" w:styleId="WW8Num7z1">
    <w:name w:val="WW8Num7z1"/>
    <w:uiPriority w:val="99"/>
  </w:style>
  <w:style w:type="character" w:customStyle="1" w:styleId="WW8Num7z0">
    <w:name w:val="WW8Num7z0"/>
    <w:uiPriority w:val="99"/>
    <w:rPr>
      <w:b/>
      <w:sz w:val="22"/>
    </w:rPr>
  </w:style>
  <w:style w:type="character" w:customStyle="1" w:styleId="WW8Num2z1">
    <w:name w:val="WW8Num2z1"/>
    <w:uiPriority w:val="99"/>
    <w:rPr>
      <w:rFonts w:ascii="Times New Roman" w:hAnsi="Times New Roman"/>
    </w:rPr>
  </w:style>
  <w:style w:type="character" w:customStyle="1" w:styleId="WW8Num1z8">
    <w:name w:val="WW8Num1z8"/>
    <w:uiPriority w:val="99"/>
  </w:style>
  <w:style w:type="character" w:customStyle="1" w:styleId="WW8Num1z7">
    <w:name w:val="WW8Num1z7"/>
    <w:uiPriority w:val="99"/>
  </w:style>
  <w:style w:type="character" w:customStyle="1" w:styleId="WW8Num1z6">
    <w:name w:val="WW8Num1z6"/>
    <w:uiPriority w:val="99"/>
  </w:style>
  <w:style w:type="character" w:customStyle="1" w:styleId="WW8Num1z5">
    <w:name w:val="WW8Num1z5"/>
    <w:uiPriority w:val="99"/>
  </w:style>
  <w:style w:type="character" w:customStyle="1" w:styleId="WW8Num1z4">
    <w:name w:val="WW8Num1z4"/>
    <w:uiPriority w:val="99"/>
  </w:style>
  <w:style w:type="character" w:customStyle="1" w:styleId="WW8Num1z3">
    <w:name w:val="WW8Num1z3"/>
    <w:uiPriority w:val="99"/>
  </w:style>
  <w:style w:type="character" w:customStyle="1" w:styleId="WW8Num1z2">
    <w:name w:val="WW8Num1z2"/>
    <w:uiPriority w:val="99"/>
  </w:style>
  <w:style w:type="character" w:customStyle="1" w:styleId="WW8Num1z1">
    <w:name w:val="WW8Num1z1"/>
    <w:uiPriority w:val="99"/>
  </w:style>
  <w:style w:type="character" w:customStyle="1" w:styleId="WW8Num6z8">
    <w:name w:val="WW8Num6z8"/>
    <w:uiPriority w:val="99"/>
  </w:style>
  <w:style w:type="character" w:customStyle="1" w:styleId="WW8Num6z7">
    <w:name w:val="WW8Num6z7"/>
    <w:uiPriority w:val="99"/>
  </w:style>
  <w:style w:type="character" w:customStyle="1" w:styleId="WW8Num6z6">
    <w:name w:val="WW8Num6z6"/>
    <w:uiPriority w:val="99"/>
  </w:style>
  <w:style w:type="character" w:customStyle="1" w:styleId="WW8Num6z5">
    <w:name w:val="WW8Num6z5"/>
    <w:uiPriority w:val="99"/>
  </w:style>
  <w:style w:type="character" w:customStyle="1" w:styleId="WW8Num6z4">
    <w:name w:val="WW8Num6z4"/>
    <w:uiPriority w:val="99"/>
  </w:style>
  <w:style w:type="character" w:customStyle="1" w:styleId="WW8Num6z3">
    <w:name w:val="WW8Num6z3"/>
    <w:uiPriority w:val="99"/>
  </w:style>
  <w:style w:type="character" w:customStyle="1" w:styleId="WW8Num6z2">
    <w:name w:val="WW8Num6z2"/>
    <w:uiPriority w:val="99"/>
  </w:style>
  <w:style w:type="character" w:customStyle="1" w:styleId="WW8Num6z1">
    <w:name w:val="WW8Num6z1"/>
    <w:uiPriority w:val="99"/>
  </w:style>
  <w:style w:type="character" w:customStyle="1" w:styleId="WW8Num6z0">
    <w:name w:val="WW8Num6z0"/>
    <w:uiPriority w:val="99"/>
  </w:style>
  <w:style w:type="character" w:customStyle="1" w:styleId="WW8Num5z8">
    <w:name w:val="WW8Num5z8"/>
    <w:uiPriority w:val="99"/>
  </w:style>
  <w:style w:type="character" w:customStyle="1" w:styleId="WW8Num5z7">
    <w:name w:val="WW8Num5z7"/>
    <w:uiPriority w:val="99"/>
  </w:style>
  <w:style w:type="character" w:customStyle="1" w:styleId="WW8Num5z6">
    <w:name w:val="WW8Num5z6"/>
    <w:uiPriority w:val="99"/>
  </w:style>
  <w:style w:type="character" w:customStyle="1" w:styleId="WW8Num5z5">
    <w:name w:val="WW8Num5z5"/>
    <w:uiPriority w:val="99"/>
  </w:style>
  <w:style w:type="character" w:customStyle="1" w:styleId="WW8Num5z4">
    <w:name w:val="WW8Num5z4"/>
    <w:uiPriority w:val="99"/>
  </w:style>
  <w:style w:type="character" w:customStyle="1" w:styleId="WW8Num5z3">
    <w:name w:val="WW8Num5z3"/>
    <w:uiPriority w:val="99"/>
  </w:style>
  <w:style w:type="character" w:customStyle="1" w:styleId="WW8Num5z2">
    <w:name w:val="WW8Num5z2"/>
    <w:uiPriority w:val="99"/>
  </w:style>
  <w:style w:type="character" w:customStyle="1" w:styleId="WW8Num5z1">
    <w:name w:val="WW8Num5z1"/>
    <w:uiPriority w:val="99"/>
  </w:style>
  <w:style w:type="character" w:customStyle="1" w:styleId="WW8Num5z0">
    <w:name w:val="WW8Num5z0"/>
    <w:uiPriority w:val="99"/>
  </w:style>
  <w:style w:type="character" w:customStyle="1" w:styleId="WW8Num4z8">
    <w:name w:val="WW8Num4z8"/>
    <w:uiPriority w:val="99"/>
  </w:style>
  <w:style w:type="character" w:customStyle="1" w:styleId="WW8Num4z7">
    <w:name w:val="WW8Num4z7"/>
    <w:uiPriority w:val="99"/>
  </w:style>
  <w:style w:type="character" w:customStyle="1" w:styleId="WW8Num4z6">
    <w:name w:val="WW8Num4z6"/>
    <w:uiPriority w:val="99"/>
  </w:style>
  <w:style w:type="character" w:customStyle="1" w:styleId="WW8Num4z5">
    <w:name w:val="WW8Num4z5"/>
    <w:uiPriority w:val="99"/>
  </w:style>
  <w:style w:type="character" w:customStyle="1" w:styleId="WW8Num4z4">
    <w:name w:val="WW8Num4z4"/>
    <w:uiPriority w:val="99"/>
  </w:style>
  <w:style w:type="character" w:customStyle="1" w:styleId="WW8Num4z3">
    <w:name w:val="WW8Num4z3"/>
    <w:uiPriority w:val="99"/>
  </w:style>
  <w:style w:type="character" w:customStyle="1" w:styleId="WW8Num4z2">
    <w:name w:val="WW8Num4z2"/>
    <w:uiPriority w:val="99"/>
  </w:style>
  <w:style w:type="character" w:customStyle="1" w:styleId="WW8Num4z1">
    <w:name w:val="WW8Num4z1"/>
    <w:uiPriority w:val="99"/>
  </w:style>
  <w:style w:type="character" w:customStyle="1" w:styleId="WW8Num4z0">
    <w:name w:val="WW8Num4z0"/>
    <w:uiPriority w:val="99"/>
  </w:style>
  <w:style w:type="character" w:customStyle="1" w:styleId="WW8Num3z8">
    <w:name w:val="WW8Num3z8"/>
    <w:uiPriority w:val="99"/>
  </w:style>
  <w:style w:type="character" w:customStyle="1" w:styleId="WW8Num3z7">
    <w:name w:val="WW8Num3z7"/>
    <w:uiPriority w:val="99"/>
  </w:style>
  <w:style w:type="character" w:customStyle="1" w:styleId="WW8Num3z6">
    <w:name w:val="WW8Num3z6"/>
    <w:uiPriority w:val="99"/>
  </w:style>
  <w:style w:type="character" w:customStyle="1" w:styleId="WW8Num3z5">
    <w:name w:val="WW8Num3z5"/>
    <w:uiPriority w:val="99"/>
  </w:style>
  <w:style w:type="character" w:customStyle="1" w:styleId="WW8Num3z4">
    <w:name w:val="WW8Num3z4"/>
    <w:uiPriority w:val="99"/>
  </w:style>
  <w:style w:type="character" w:customStyle="1" w:styleId="WW8Num3z3">
    <w:name w:val="WW8Num3z3"/>
    <w:uiPriority w:val="99"/>
  </w:style>
  <w:style w:type="character" w:customStyle="1" w:styleId="WW8Num3z2">
    <w:name w:val="WW8Num3z2"/>
    <w:uiPriority w:val="99"/>
  </w:style>
  <w:style w:type="character" w:customStyle="1" w:styleId="WW8Num3z1">
    <w:name w:val="WW8Num3z1"/>
    <w:uiPriority w:val="99"/>
  </w:style>
  <w:style w:type="character" w:customStyle="1" w:styleId="WW8Num3z0">
    <w:name w:val="WW8Num3z0"/>
    <w:uiPriority w:val="99"/>
    <w:rPr>
      <w:b/>
      <w:color w:val="000000"/>
      <w:sz w:val="22"/>
    </w:rPr>
  </w:style>
  <w:style w:type="character" w:customStyle="1" w:styleId="WW8Num2z0">
    <w:name w:val="WW8Num2z0"/>
    <w:uiPriority w:val="99"/>
    <w:rPr>
      <w:sz w:val="22"/>
    </w:rPr>
  </w:style>
  <w:style w:type="character" w:customStyle="1" w:styleId="WW8Num1z0">
    <w:name w:val="WW8Num1z0"/>
    <w:uiPriority w:val="99"/>
    <w:rPr>
      <w:sz w:val="22"/>
    </w:rPr>
  </w:style>
  <w:style w:type="character" w:customStyle="1" w:styleId="ListLabel715">
    <w:name w:val="ListLabel 715"/>
    <w:uiPriority w:val="99"/>
    <w:rPr>
      <w:rFonts w:ascii="Times New Roman" w:hAnsi="Times New Roman"/>
      <w:b/>
    </w:rPr>
  </w:style>
  <w:style w:type="character" w:customStyle="1" w:styleId="ListLabel716">
    <w:name w:val="ListLabel 716"/>
    <w:uiPriority w:val="99"/>
  </w:style>
  <w:style w:type="character" w:customStyle="1" w:styleId="ListLabel717">
    <w:name w:val="ListLabel 717"/>
    <w:uiPriority w:val="99"/>
  </w:style>
  <w:style w:type="character" w:customStyle="1" w:styleId="ListLabel718">
    <w:name w:val="ListLabel 718"/>
    <w:uiPriority w:val="99"/>
  </w:style>
  <w:style w:type="character" w:customStyle="1" w:styleId="ListLabel719">
    <w:name w:val="ListLabel 719"/>
    <w:uiPriority w:val="99"/>
  </w:style>
  <w:style w:type="character" w:customStyle="1" w:styleId="ListLabel720">
    <w:name w:val="ListLabel 720"/>
    <w:uiPriority w:val="99"/>
  </w:style>
  <w:style w:type="character" w:customStyle="1" w:styleId="ListLabel721">
    <w:name w:val="ListLabel 721"/>
    <w:uiPriority w:val="99"/>
  </w:style>
  <w:style w:type="character" w:customStyle="1" w:styleId="ListLabel722">
    <w:name w:val="ListLabel 722"/>
    <w:uiPriority w:val="99"/>
  </w:style>
  <w:style w:type="character" w:customStyle="1" w:styleId="ListLabel723">
    <w:name w:val="ListLabel 723"/>
    <w:uiPriority w:val="99"/>
  </w:style>
  <w:style w:type="character" w:customStyle="1" w:styleId="ListLabel724">
    <w:name w:val="ListLabel 724"/>
    <w:uiPriority w:val="99"/>
    <w:rPr>
      <w:rFonts w:ascii="Times New Roman" w:hAnsi="Times New Roman"/>
    </w:rPr>
  </w:style>
  <w:style w:type="character" w:customStyle="1" w:styleId="ListLabel725">
    <w:name w:val="ListLabel 725"/>
    <w:uiPriority w:val="99"/>
  </w:style>
  <w:style w:type="character" w:customStyle="1" w:styleId="ListLabel726">
    <w:name w:val="ListLabel 726"/>
    <w:uiPriority w:val="99"/>
  </w:style>
  <w:style w:type="character" w:customStyle="1" w:styleId="ListLabel727">
    <w:name w:val="ListLabel 727"/>
    <w:uiPriority w:val="99"/>
  </w:style>
  <w:style w:type="character" w:customStyle="1" w:styleId="ListLabel728">
    <w:name w:val="ListLabel 728"/>
    <w:uiPriority w:val="99"/>
  </w:style>
  <w:style w:type="character" w:customStyle="1" w:styleId="ListLabel729">
    <w:name w:val="ListLabel 729"/>
    <w:uiPriority w:val="99"/>
  </w:style>
  <w:style w:type="character" w:customStyle="1" w:styleId="ListLabel730">
    <w:name w:val="ListLabel 730"/>
    <w:uiPriority w:val="99"/>
  </w:style>
  <w:style w:type="character" w:customStyle="1" w:styleId="ListLabel731">
    <w:name w:val="ListLabel 731"/>
    <w:uiPriority w:val="99"/>
  </w:style>
  <w:style w:type="character" w:customStyle="1" w:styleId="ListLabel732">
    <w:name w:val="ListLabel 732"/>
    <w:uiPriority w:val="99"/>
  </w:style>
  <w:style w:type="character" w:customStyle="1" w:styleId="ListLabel733">
    <w:name w:val="ListLabel 733"/>
    <w:uiPriority w:val="99"/>
    <w:rPr>
      <w:rFonts w:ascii="Times New Roman" w:hAnsi="Times New Roman"/>
    </w:rPr>
  </w:style>
  <w:style w:type="character" w:customStyle="1" w:styleId="ListLabel734">
    <w:name w:val="ListLabel 734"/>
    <w:uiPriority w:val="99"/>
  </w:style>
  <w:style w:type="character" w:customStyle="1" w:styleId="ListLabel735">
    <w:name w:val="ListLabel 735"/>
    <w:uiPriority w:val="99"/>
  </w:style>
  <w:style w:type="character" w:customStyle="1" w:styleId="ListLabel736">
    <w:name w:val="ListLabel 736"/>
    <w:uiPriority w:val="99"/>
  </w:style>
  <w:style w:type="character" w:customStyle="1" w:styleId="ListLabel737">
    <w:name w:val="ListLabel 737"/>
    <w:uiPriority w:val="99"/>
  </w:style>
  <w:style w:type="character" w:customStyle="1" w:styleId="ListLabel738">
    <w:name w:val="ListLabel 738"/>
    <w:uiPriority w:val="99"/>
  </w:style>
  <w:style w:type="character" w:customStyle="1" w:styleId="ListLabel739">
    <w:name w:val="ListLabel 739"/>
    <w:uiPriority w:val="99"/>
  </w:style>
  <w:style w:type="character" w:customStyle="1" w:styleId="ListLabel740">
    <w:name w:val="ListLabel 740"/>
    <w:uiPriority w:val="99"/>
  </w:style>
  <w:style w:type="character" w:customStyle="1" w:styleId="ListLabel741">
    <w:name w:val="ListLabel 741"/>
    <w:uiPriority w:val="99"/>
  </w:style>
  <w:style w:type="character" w:customStyle="1" w:styleId="ListLabel742">
    <w:name w:val="ListLabel 742"/>
    <w:uiPriority w:val="99"/>
    <w:rPr>
      <w:rFonts w:ascii="Times New Roman" w:hAnsi="Times New Roman"/>
    </w:rPr>
  </w:style>
  <w:style w:type="character" w:customStyle="1" w:styleId="ListLabel743">
    <w:name w:val="ListLabel 743"/>
    <w:uiPriority w:val="99"/>
  </w:style>
  <w:style w:type="character" w:customStyle="1" w:styleId="ListLabel744">
    <w:name w:val="ListLabel 744"/>
    <w:uiPriority w:val="99"/>
  </w:style>
  <w:style w:type="character" w:customStyle="1" w:styleId="ListLabel745">
    <w:name w:val="ListLabel 745"/>
    <w:uiPriority w:val="99"/>
  </w:style>
  <w:style w:type="character" w:customStyle="1" w:styleId="ListLabel746">
    <w:name w:val="ListLabel 746"/>
    <w:uiPriority w:val="99"/>
  </w:style>
  <w:style w:type="character" w:customStyle="1" w:styleId="ListLabel747">
    <w:name w:val="ListLabel 747"/>
    <w:uiPriority w:val="99"/>
  </w:style>
  <w:style w:type="character" w:customStyle="1" w:styleId="ListLabel748">
    <w:name w:val="ListLabel 748"/>
    <w:uiPriority w:val="99"/>
  </w:style>
  <w:style w:type="character" w:customStyle="1" w:styleId="ListLabel749">
    <w:name w:val="ListLabel 749"/>
    <w:uiPriority w:val="99"/>
  </w:style>
  <w:style w:type="character" w:customStyle="1" w:styleId="ListLabel750">
    <w:name w:val="ListLabel 750"/>
    <w:uiPriority w:val="99"/>
  </w:style>
  <w:style w:type="character" w:customStyle="1" w:styleId="PodpisZnak">
    <w:name w:val="Podpis Znak"/>
    <w:basedOn w:val="Domylnaczcionkaakapitu"/>
    <w:uiPriority w:val="99"/>
    <w:rPr>
      <w:rFonts w:cs="Times New Roman"/>
    </w:rPr>
  </w:style>
  <w:style w:type="character" w:customStyle="1" w:styleId="StopkaZnak1">
    <w:name w:val="Stopka Znak1"/>
    <w:basedOn w:val="Domylnaczcionkaakapitu"/>
    <w:uiPriority w:val="99"/>
    <w:rPr>
      <w:rFonts w:cs="Times New Roman"/>
    </w:rPr>
  </w:style>
  <w:style w:type="character" w:customStyle="1" w:styleId="TekstdymkaZnak">
    <w:name w:val="Tekst dymka Znak"/>
    <w:basedOn w:val="Domylnaczcionkaakapitu"/>
    <w:uiPriority w:val="99"/>
    <w:rPr>
      <w:rFonts w:ascii="Segoe UI" w:hAnsi="Segoe UI" w:cs="Segoe UI"/>
      <w:sz w:val="18"/>
      <w:szCs w:val="18"/>
    </w:rPr>
  </w:style>
  <w:style w:type="character" w:customStyle="1" w:styleId="Nagb3f3wekZnak">
    <w:name w:val="Nagłb3óf3wek Znak"/>
    <w:basedOn w:val="Domylnaczcionkaakapitu"/>
    <w:uiPriority w:val="99"/>
    <w:rPr>
      <w:rFonts w:cs="Times New Roman"/>
    </w:rPr>
  </w:style>
  <w:style w:type="character" w:customStyle="1" w:styleId="ListLabel751">
    <w:name w:val="ListLabel 751"/>
    <w:uiPriority w:val="99"/>
    <w:rPr>
      <w:rFonts w:ascii="Times New Roman" w:hAnsi="Times New Roman"/>
      <w:b/>
    </w:rPr>
  </w:style>
  <w:style w:type="character" w:customStyle="1" w:styleId="ListLabel752">
    <w:name w:val="ListLabel 752"/>
    <w:uiPriority w:val="99"/>
    <w:rPr>
      <w:rFonts w:ascii="Times New Roman" w:hAnsi="Times New Roman"/>
    </w:rPr>
  </w:style>
  <w:style w:type="character" w:customStyle="1" w:styleId="ListLabel753">
    <w:name w:val="ListLabel 753"/>
    <w:uiPriority w:val="99"/>
    <w:rPr>
      <w:rFonts w:ascii="Times New Roman" w:hAnsi="Times New Roman"/>
    </w:rPr>
  </w:style>
  <w:style w:type="character" w:customStyle="1" w:styleId="ListLabel754">
    <w:name w:val="ListLabel 754"/>
    <w:uiPriority w:val="99"/>
    <w:rPr>
      <w:rFonts w:ascii="Times New Roman" w:hAnsi="Times New Roman"/>
    </w:rPr>
  </w:style>
  <w:style w:type="character" w:customStyle="1" w:styleId="ListLabel755">
    <w:name w:val="ListLabel 755"/>
    <w:uiPriority w:val="99"/>
    <w:rPr>
      <w:rFonts w:ascii="Times New Roman" w:hAnsi="Times New Roman"/>
    </w:rPr>
  </w:style>
  <w:style w:type="character" w:customStyle="1" w:styleId="ListLabel756">
    <w:name w:val="ListLabel 756"/>
    <w:uiPriority w:val="99"/>
    <w:rPr>
      <w:rFonts w:ascii="Times New Roman" w:hAnsi="Times New Roman"/>
    </w:rPr>
  </w:style>
  <w:style w:type="character" w:customStyle="1" w:styleId="ListLabel757">
    <w:name w:val="ListLabel 757"/>
    <w:uiPriority w:val="99"/>
    <w:rPr>
      <w:rFonts w:ascii="Times New Roman" w:hAnsi="Times New Roman"/>
    </w:rPr>
  </w:style>
  <w:style w:type="character" w:customStyle="1" w:styleId="ListLabel758">
    <w:name w:val="ListLabel 758"/>
    <w:uiPriority w:val="99"/>
    <w:rPr>
      <w:rFonts w:ascii="Times New Roman" w:hAnsi="Times New Roman"/>
    </w:rPr>
  </w:style>
  <w:style w:type="character" w:customStyle="1" w:styleId="ListLabel759">
    <w:name w:val="ListLabel 759"/>
    <w:uiPriority w:val="99"/>
    <w:rPr>
      <w:rFonts w:ascii="Times New Roman" w:hAnsi="Times New Roman"/>
    </w:rPr>
  </w:style>
  <w:style w:type="character" w:customStyle="1" w:styleId="ListLabel760">
    <w:name w:val="ListLabel 760"/>
    <w:uiPriority w:val="99"/>
    <w:rPr>
      <w:rFonts w:ascii="Times New Roman" w:hAnsi="Times New Roman"/>
    </w:rPr>
  </w:style>
  <w:style w:type="character" w:customStyle="1" w:styleId="ListLabel761">
    <w:name w:val="ListLabel 761"/>
    <w:uiPriority w:val="99"/>
    <w:rPr>
      <w:rFonts w:ascii="Times New Roman" w:hAnsi="Times New Roman"/>
    </w:rPr>
  </w:style>
  <w:style w:type="character" w:customStyle="1" w:styleId="ListLabel762">
    <w:name w:val="ListLabel 762"/>
    <w:uiPriority w:val="99"/>
    <w:rPr>
      <w:rFonts w:ascii="Times New Roman" w:hAnsi="Times New Roman"/>
    </w:rPr>
  </w:style>
  <w:style w:type="character" w:customStyle="1" w:styleId="ListLabel763">
    <w:name w:val="ListLabel 763"/>
    <w:uiPriority w:val="99"/>
    <w:rPr>
      <w:rFonts w:ascii="Times New Roman" w:hAnsi="Times New Roman"/>
    </w:rPr>
  </w:style>
  <w:style w:type="character" w:customStyle="1" w:styleId="ListLabel764">
    <w:name w:val="ListLabel 764"/>
    <w:uiPriority w:val="99"/>
    <w:rPr>
      <w:rFonts w:ascii="Times New Roman" w:hAnsi="Times New Roman"/>
    </w:rPr>
  </w:style>
  <w:style w:type="character" w:customStyle="1" w:styleId="ListLabel765">
    <w:name w:val="ListLabel 765"/>
    <w:uiPriority w:val="99"/>
    <w:rPr>
      <w:rFonts w:ascii="Times New Roman" w:hAnsi="Times New Roman"/>
    </w:rPr>
  </w:style>
  <w:style w:type="character" w:customStyle="1" w:styleId="ListLabel766">
    <w:name w:val="ListLabel 766"/>
    <w:uiPriority w:val="99"/>
    <w:rPr>
      <w:rFonts w:ascii="Times New Roman" w:hAnsi="Times New Roman"/>
    </w:rPr>
  </w:style>
  <w:style w:type="character" w:customStyle="1" w:styleId="ListLabel767">
    <w:name w:val="ListLabel 767"/>
    <w:uiPriority w:val="99"/>
    <w:rPr>
      <w:rFonts w:ascii="Times New Roman" w:hAnsi="Times New Roman"/>
    </w:rPr>
  </w:style>
  <w:style w:type="character" w:customStyle="1" w:styleId="ListLabel768">
    <w:name w:val="ListLabel 768"/>
    <w:uiPriority w:val="99"/>
    <w:rPr>
      <w:rFonts w:ascii="Times New Roman" w:hAnsi="Times New Roman"/>
    </w:rPr>
  </w:style>
  <w:style w:type="character" w:customStyle="1" w:styleId="ListLabel769">
    <w:name w:val="ListLabel 769"/>
    <w:uiPriority w:val="99"/>
    <w:rPr>
      <w:rFonts w:ascii="Times New Roman" w:hAnsi="Times New Roman"/>
    </w:rPr>
  </w:style>
  <w:style w:type="character" w:customStyle="1" w:styleId="ListLabel770">
    <w:name w:val="ListLabel 770"/>
    <w:uiPriority w:val="99"/>
    <w:rPr>
      <w:rFonts w:ascii="Times New Roman" w:hAnsi="Times New Roman"/>
    </w:rPr>
  </w:style>
  <w:style w:type="character" w:customStyle="1" w:styleId="ListLabel771">
    <w:name w:val="ListLabel 771"/>
    <w:uiPriority w:val="99"/>
    <w:rPr>
      <w:rFonts w:ascii="Times New Roman" w:hAnsi="Times New Roman"/>
    </w:rPr>
  </w:style>
  <w:style w:type="character" w:customStyle="1" w:styleId="ListLabel772">
    <w:name w:val="ListLabel 772"/>
    <w:uiPriority w:val="99"/>
    <w:rPr>
      <w:rFonts w:ascii="Times New Roman" w:hAnsi="Times New Roman"/>
    </w:rPr>
  </w:style>
  <w:style w:type="character" w:customStyle="1" w:styleId="ListLabel773">
    <w:name w:val="ListLabel 773"/>
    <w:uiPriority w:val="99"/>
    <w:rPr>
      <w:rFonts w:ascii="Times New Roman" w:hAnsi="Times New Roman"/>
    </w:rPr>
  </w:style>
  <w:style w:type="character" w:customStyle="1" w:styleId="ListLabel774">
    <w:name w:val="ListLabel 774"/>
    <w:uiPriority w:val="99"/>
    <w:rPr>
      <w:rFonts w:ascii="Times New Roman" w:hAnsi="Times New Roman"/>
    </w:rPr>
  </w:style>
  <w:style w:type="character" w:customStyle="1" w:styleId="ListLabel775">
    <w:name w:val="ListLabel 775"/>
    <w:uiPriority w:val="99"/>
    <w:rPr>
      <w:rFonts w:ascii="Times New Roman" w:hAnsi="Times New Roman"/>
    </w:rPr>
  </w:style>
  <w:style w:type="character" w:customStyle="1" w:styleId="ListLabel776">
    <w:name w:val="ListLabel 776"/>
    <w:uiPriority w:val="99"/>
    <w:rPr>
      <w:rFonts w:ascii="Times New Roman" w:hAnsi="Times New Roman"/>
    </w:rPr>
  </w:style>
  <w:style w:type="character" w:customStyle="1" w:styleId="ListLabel777">
    <w:name w:val="ListLabel 777"/>
    <w:uiPriority w:val="99"/>
    <w:rPr>
      <w:rFonts w:ascii="Times New Roman" w:hAnsi="Times New Roman"/>
    </w:rPr>
  </w:style>
  <w:style w:type="character" w:customStyle="1" w:styleId="ListLabel778">
    <w:name w:val="ListLabel 778"/>
    <w:uiPriority w:val="99"/>
    <w:rPr>
      <w:rFonts w:ascii="Times New Roman" w:hAnsi="Times New Roman"/>
    </w:rPr>
  </w:style>
  <w:style w:type="character" w:customStyle="1" w:styleId="ListLabel779">
    <w:name w:val="ListLabel 779"/>
    <w:uiPriority w:val="99"/>
    <w:rPr>
      <w:rFonts w:ascii="Times New Roman" w:hAnsi="Times New Roman"/>
    </w:rPr>
  </w:style>
  <w:style w:type="character" w:customStyle="1" w:styleId="ListLabel780">
    <w:name w:val="ListLabel 780"/>
    <w:uiPriority w:val="99"/>
    <w:rPr>
      <w:rFonts w:ascii="Times New Roman" w:hAnsi="Times New Roman"/>
    </w:rPr>
  </w:style>
  <w:style w:type="character" w:customStyle="1" w:styleId="ListLabel781">
    <w:name w:val="ListLabel 781"/>
    <w:uiPriority w:val="99"/>
    <w:rPr>
      <w:rFonts w:ascii="Times New Roman" w:hAnsi="Times New Roman"/>
    </w:rPr>
  </w:style>
  <w:style w:type="character" w:customStyle="1" w:styleId="ListLabel782">
    <w:name w:val="ListLabel 782"/>
    <w:uiPriority w:val="99"/>
    <w:rPr>
      <w:rFonts w:ascii="Times New Roman" w:hAnsi="Times New Roman"/>
    </w:rPr>
  </w:style>
  <w:style w:type="character" w:customStyle="1" w:styleId="ListLabel783">
    <w:name w:val="ListLabel 783"/>
    <w:uiPriority w:val="99"/>
    <w:rPr>
      <w:rFonts w:ascii="Times New Roman" w:hAnsi="Times New Roman"/>
    </w:rPr>
  </w:style>
  <w:style w:type="character" w:customStyle="1" w:styleId="ListLabel784">
    <w:name w:val="ListLabel 784"/>
    <w:uiPriority w:val="99"/>
    <w:rPr>
      <w:rFonts w:ascii="Times New Roman" w:hAnsi="Times New Roman"/>
    </w:rPr>
  </w:style>
  <w:style w:type="character" w:customStyle="1" w:styleId="ListLabel785">
    <w:name w:val="ListLabel 785"/>
    <w:uiPriority w:val="99"/>
    <w:rPr>
      <w:rFonts w:ascii="Times New Roman" w:hAnsi="Times New Roman"/>
    </w:rPr>
  </w:style>
  <w:style w:type="character" w:customStyle="1" w:styleId="ListLabel786">
    <w:name w:val="ListLabel 786"/>
    <w:uiPriority w:val="99"/>
    <w:rPr>
      <w:rFonts w:ascii="Times New Roman" w:hAnsi="Times New Roman"/>
    </w:rPr>
  </w:style>
  <w:style w:type="character" w:customStyle="1" w:styleId="ListLabel787">
    <w:name w:val="ListLabel 787"/>
    <w:uiPriority w:val="99"/>
    <w:rPr>
      <w:rFonts w:ascii="Times New Roman" w:hAnsi="Times New Roman"/>
      <w:b/>
    </w:rPr>
  </w:style>
  <w:style w:type="character" w:customStyle="1" w:styleId="ListLabel788">
    <w:name w:val="ListLabel 788"/>
    <w:uiPriority w:val="99"/>
  </w:style>
  <w:style w:type="character" w:customStyle="1" w:styleId="ListLabel789">
    <w:name w:val="ListLabel 789"/>
    <w:uiPriority w:val="99"/>
  </w:style>
  <w:style w:type="character" w:customStyle="1" w:styleId="ListLabel790">
    <w:name w:val="ListLabel 790"/>
    <w:uiPriority w:val="99"/>
  </w:style>
  <w:style w:type="character" w:customStyle="1" w:styleId="ListLabel791">
    <w:name w:val="ListLabel 791"/>
    <w:uiPriority w:val="99"/>
  </w:style>
  <w:style w:type="character" w:customStyle="1" w:styleId="ListLabel792">
    <w:name w:val="ListLabel 792"/>
    <w:uiPriority w:val="99"/>
  </w:style>
  <w:style w:type="character" w:customStyle="1" w:styleId="ListLabel793">
    <w:name w:val="ListLabel 793"/>
    <w:uiPriority w:val="99"/>
  </w:style>
  <w:style w:type="character" w:customStyle="1" w:styleId="ListLabel794">
    <w:name w:val="ListLabel 794"/>
    <w:uiPriority w:val="99"/>
  </w:style>
  <w:style w:type="character" w:customStyle="1" w:styleId="ListLabel795">
    <w:name w:val="ListLabel 795"/>
    <w:uiPriority w:val="99"/>
  </w:style>
  <w:style w:type="character" w:customStyle="1" w:styleId="ListLabel796">
    <w:name w:val="ListLabel 796"/>
    <w:uiPriority w:val="99"/>
    <w:rPr>
      <w:rFonts w:ascii="Times New Roman" w:hAnsi="Times New Roman"/>
    </w:rPr>
  </w:style>
  <w:style w:type="character" w:customStyle="1" w:styleId="ListLabel797">
    <w:name w:val="ListLabel 797"/>
    <w:uiPriority w:val="99"/>
  </w:style>
  <w:style w:type="character" w:customStyle="1" w:styleId="ListLabel798">
    <w:name w:val="ListLabel 798"/>
    <w:uiPriority w:val="99"/>
  </w:style>
  <w:style w:type="character" w:customStyle="1" w:styleId="ListLabel799">
    <w:name w:val="ListLabel 799"/>
    <w:uiPriority w:val="99"/>
  </w:style>
  <w:style w:type="character" w:customStyle="1" w:styleId="ListLabel800">
    <w:name w:val="ListLabel 800"/>
    <w:uiPriority w:val="99"/>
  </w:style>
  <w:style w:type="character" w:customStyle="1" w:styleId="ListLabel801">
    <w:name w:val="ListLabel 801"/>
    <w:uiPriority w:val="99"/>
  </w:style>
  <w:style w:type="character" w:customStyle="1" w:styleId="ListLabel802">
    <w:name w:val="ListLabel 802"/>
    <w:uiPriority w:val="99"/>
  </w:style>
  <w:style w:type="character" w:customStyle="1" w:styleId="ListLabel803">
    <w:name w:val="ListLabel 803"/>
    <w:uiPriority w:val="99"/>
  </w:style>
  <w:style w:type="character" w:customStyle="1" w:styleId="ListLabel804">
    <w:name w:val="ListLabel 804"/>
    <w:uiPriority w:val="99"/>
  </w:style>
  <w:style w:type="character" w:customStyle="1" w:styleId="ListLabel805">
    <w:name w:val="ListLabel 805"/>
    <w:uiPriority w:val="99"/>
  </w:style>
  <w:style w:type="character" w:customStyle="1" w:styleId="ListLabel806">
    <w:name w:val="ListLabel 806"/>
    <w:uiPriority w:val="99"/>
  </w:style>
  <w:style w:type="character" w:customStyle="1" w:styleId="ListLabel807">
    <w:name w:val="ListLabel 807"/>
    <w:uiPriority w:val="99"/>
  </w:style>
  <w:style w:type="character" w:customStyle="1" w:styleId="ListLabel808">
    <w:name w:val="ListLabel 808"/>
    <w:uiPriority w:val="99"/>
  </w:style>
  <w:style w:type="character" w:customStyle="1" w:styleId="ListLabel809">
    <w:name w:val="ListLabel 809"/>
    <w:uiPriority w:val="99"/>
  </w:style>
  <w:style w:type="character" w:customStyle="1" w:styleId="ListLabel810">
    <w:name w:val="ListLabel 810"/>
    <w:uiPriority w:val="99"/>
  </w:style>
  <w:style w:type="character" w:customStyle="1" w:styleId="ListLabel811">
    <w:name w:val="ListLabel 811"/>
    <w:uiPriority w:val="99"/>
  </w:style>
  <w:style w:type="character" w:customStyle="1" w:styleId="ListLabel812">
    <w:name w:val="ListLabel 812"/>
    <w:uiPriority w:val="99"/>
  </w:style>
  <w:style w:type="character" w:customStyle="1" w:styleId="ListLabel813">
    <w:name w:val="ListLabel 813"/>
    <w:uiPriority w:val="99"/>
  </w:style>
  <w:style w:type="character" w:customStyle="1" w:styleId="ListLabel814">
    <w:name w:val="ListLabel 814"/>
    <w:uiPriority w:val="99"/>
    <w:rPr>
      <w:rFonts w:ascii="Times New Roman" w:hAnsi="Times New Roman"/>
    </w:rPr>
  </w:style>
  <w:style w:type="character" w:customStyle="1" w:styleId="ListLabel815">
    <w:name w:val="ListLabel 815"/>
    <w:uiPriority w:val="99"/>
  </w:style>
  <w:style w:type="character" w:customStyle="1" w:styleId="ListLabel816">
    <w:name w:val="ListLabel 816"/>
    <w:uiPriority w:val="99"/>
  </w:style>
  <w:style w:type="character" w:customStyle="1" w:styleId="ListLabel817">
    <w:name w:val="ListLabel 817"/>
    <w:uiPriority w:val="99"/>
  </w:style>
  <w:style w:type="character" w:customStyle="1" w:styleId="ListLabel818">
    <w:name w:val="ListLabel 818"/>
    <w:uiPriority w:val="99"/>
  </w:style>
  <w:style w:type="character" w:customStyle="1" w:styleId="ListLabel819">
    <w:name w:val="ListLabel 819"/>
    <w:uiPriority w:val="99"/>
  </w:style>
  <w:style w:type="character" w:customStyle="1" w:styleId="ListLabel820">
    <w:name w:val="ListLabel 820"/>
    <w:uiPriority w:val="99"/>
  </w:style>
  <w:style w:type="character" w:customStyle="1" w:styleId="ListLabel821">
    <w:name w:val="ListLabel 821"/>
    <w:uiPriority w:val="99"/>
  </w:style>
  <w:style w:type="character" w:customStyle="1" w:styleId="ListLabel822">
    <w:name w:val="ListLabel 822"/>
    <w:uiPriority w:val="99"/>
  </w:style>
  <w:style w:type="character" w:customStyle="1" w:styleId="a3b9czeinternetowe">
    <w:name w:val="Ła3ąb9cze internetowe"/>
    <w:uiPriority w:val="99"/>
    <w:rPr>
      <w:color w:val="000080"/>
      <w:u w:val="single"/>
    </w:rPr>
  </w:style>
  <w:style w:type="character" w:customStyle="1" w:styleId="ListLabel823">
    <w:name w:val="ListLabel 823"/>
    <w:uiPriority w:val="99"/>
    <w:rPr>
      <w:rFonts w:ascii="Times New Roman" w:hAnsi="Times New Roman"/>
      <w:b/>
    </w:rPr>
  </w:style>
  <w:style w:type="character" w:customStyle="1" w:styleId="ListLabel824">
    <w:name w:val="ListLabel 824"/>
    <w:uiPriority w:val="99"/>
    <w:rPr>
      <w:rFonts w:ascii="Times New Roman" w:hAnsi="Times New Roman"/>
    </w:rPr>
  </w:style>
  <w:style w:type="character" w:customStyle="1" w:styleId="ListLabel825">
    <w:name w:val="ListLabel 825"/>
    <w:uiPriority w:val="99"/>
    <w:rPr>
      <w:rFonts w:ascii="Times New Roman" w:hAnsi="Times New Roman"/>
    </w:rPr>
  </w:style>
  <w:style w:type="character" w:customStyle="1" w:styleId="ListLabel826">
    <w:name w:val="ListLabel 826"/>
    <w:uiPriority w:val="99"/>
    <w:rPr>
      <w:rFonts w:ascii="Times New Roman" w:hAnsi="Times New Roman"/>
    </w:rPr>
  </w:style>
  <w:style w:type="character" w:customStyle="1" w:styleId="ListLabel827">
    <w:name w:val="ListLabel 827"/>
    <w:uiPriority w:val="99"/>
    <w:rPr>
      <w:rFonts w:ascii="Times New Roman" w:hAnsi="Times New Roman"/>
    </w:rPr>
  </w:style>
  <w:style w:type="character" w:customStyle="1" w:styleId="ListLabel828">
    <w:name w:val="ListLabel 828"/>
    <w:uiPriority w:val="99"/>
    <w:rPr>
      <w:rFonts w:ascii="Times New Roman" w:hAnsi="Times New Roman"/>
    </w:rPr>
  </w:style>
  <w:style w:type="character" w:customStyle="1" w:styleId="ListLabel829">
    <w:name w:val="ListLabel 829"/>
    <w:uiPriority w:val="99"/>
    <w:rPr>
      <w:rFonts w:ascii="Times New Roman" w:hAnsi="Times New Roman"/>
    </w:rPr>
  </w:style>
  <w:style w:type="character" w:customStyle="1" w:styleId="ListLabel830">
    <w:name w:val="ListLabel 830"/>
    <w:uiPriority w:val="99"/>
    <w:rPr>
      <w:rFonts w:ascii="Times New Roman" w:hAnsi="Times New Roman"/>
    </w:rPr>
  </w:style>
  <w:style w:type="character" w:customStyle="1" w:styleId="ListLabel831">
    <w:name w:val="ListLabel 831"/>
    <w:uiPriority w:val="99"/>
    <w:rPr>
      <w:rFonts w:ascii="Times New Roman" w:hAnsi="Times New Roman"/>
    </w:rPr>
  </w:style>
  <w:style w:type="character" w:customStyle="1" w:styleId="ListLabel832">
    <w:name w:val="ListLabel 832"/>
    <w:uiPriority w:val="99"/>
    <w:rPr>
      <w:rFonts w:ascii="Times New Roman" w:hAnsi="Times New Roman"/>
    </w:rPr>
  </w:style>
  <w:style w:type="character" w:customStyle="1" w:styleId="ListLabel833">
    <w:name w:val="ListLabel 833"/>
    <w:uiPriority w:val="99"/>
    <w:rPr>
      <w:rFonts w:ascii="Times New Roman" w:hAnsi="Times New Roman"/>
    </w:rPr>
  </w:style>
  <w:style w:type="character" w:customStyle="1" w:styleId="ListLabel834">
    <w:name w:val="ListLabel 834"/>
    <w:uiPriority w:val="99"/>
    <w:rPr>
      <w:rFonts w:ascii="Times New Roman" w:hAnsi="Times New Roman"/>
    </w:rPr>
  </w:style>
  <w:style w:type="character" w:customStyle="1" w:styleId="ListLabel835">
    <w:name w:val="ListLabel 835"/>
    <w:uiPriority w:val="99"/>
    <w:rPr>
      <w:rFonts w:ascii="Times New Roman" w:hAnsi="Times New Roman"/>
    </w:rPr>
  </w:style>
  <w:style w:type="character" w:customStyle="1" w:styleId="ListLabel836">
    <w:name w:val="ListLabel 836"/>
    <w:uiPriority w:val="99"/>
    <w:rPr>
      <w:rFonts w:ascii="Times New Roman" w:hAnsi="Times New Roman"/>
    </w:rPr>
  </w:style>
  <w:style w:type="character" w:customStyle="1" w:styleId="ListLabel837">
    <w:name w:val="ListLabel 837"/>
    <w:uiPriority w:val="99"/>
    <w:rPr>
      <w:rFonts w:ascii="Times New Roman" w:hAnsi="Times New Roman"/>
    </w:rPr>
  </w:style>
  <w:style w:type="character" w:customStyle="1" w:styleId="ListLabel838">
    <w:name w:val="ListLabel 838"/>
    <w:uiPriority w:val="99"/>
    <w:rPr>
      <w:rFonts w:ascii="Times New Roman" w:hAnsi="Times New Roman"/>
    </w:rPr>
  </w:style>
  <w:style w:type="character" w:customStyle="1" w:styleId="ListLabel839">
    <w:name w:val="ListLabel 839"/>
    <w:uiPriority w:val="99"/>
    <w:rPr>
      <w:rFonts w:ascii="Times New Roman" w:hAnsi="Times New Roman"/>
    </w:rPr>
  </w:style>
  <w:style w:type="character" w:customStyle="1" w:styleId="ListLabel840">
    <w:name w:val="ListLabel 840"/>
    <w:uiPriority w:val="99"/>
    <w:rPr>
      <w:rFonts w:ascii="Times New Roman" w:hAnsi="Times New Roman"/>
    </w:rPr>
  </w:style>
  <w:style w:type="character" w:customStyle="1" w:styleId="ListLabel841">
    <w:name w:val="ListLabel 841"/>
    <w:uiPriority w:val="99"/>
    <w:rPr>
      <w:rFonts w:ascii="Times New Roman" w:hAnsi="Times New Roman"/>
    </w:rPr>
  </w:style>
  <w:style w:type="character" w:customStyle="1" w:styleId="ListLabel842">
    <w:name w:val="ListLabel 842"/>
    <w:uiPriority w:val="99"/>
    <w:rPr>
      <w:rFonts w:ascii="Times New Roman" w:hAnsi="Times New Roman"/>
    </w:rPr>
  </w:style>
  <w:style w:type="character" w:customStyle="1" w:styleId="ListLabel843">
    <w:name w:val="ListLabel 843"/>
    <w:uiPriority w:val="99"/>
    <w:rPr>
      <w:rFonts w:ascii="Times New Roman" w:hAnsi="Times New Roman"/>
    </w:rPr>
  </w:style>
  <w:style w:type="character" w:customStyle="1" w:styleId="ListLabel844">
    <w:name w:val="ListLabel 844"/>
    <w:uiPriority w:val="99"/>
    <w:rPr>
      <w:rFonts w:ascii="Times New Roman" w:hAnsi="Times New Roman"/>
    </w:rPr>
  </w:style>
  <w:style w:type="character" w:customStyle="1" w:styleId="ListLabel845">
    <w:name w:val="ListLabel 845"/>
    <w:uiPriority w:val="99"/>
    <w:rPr>
      <w:rFonts w:ascii="Times New Roman" w:hAnsi="Times New Roman"/>
    </w:rPr>
  </w:style>
  <w:style w:type="character" w:customStyle="1" w:styleId="ListLabel846">
    <w:name w:val="ListLabel 846"/>
    <w:uiPriority w:val="99"/>
    <w:rPr>
      <w:rFonts w:ascii="Times New Roman" w:hAnsi="Times New Roman"/>
    </w:rPr>
  </w:style>
  <w:style w:type="character" w:customStyle="1" w:styleId="ListLabel847">
    <w:name w:val="ListLabel 847"/>
    <w:uiPriority w:val="99"/>
    <w:rPr>
      <w:rFonts w:ascii="Times New Roman" w:hAnsi="Times New Roman"/>
    </w:rPr>
  </w:style>
  <w:style w:type="character" w:customStyle="1" w:styleId="ListLabel848">
    <w:name w:val="ListLabel 848"/>
    <w:uiPriority w:val="99"/>
    <w:rPr>
      <w:rFonts w:ascii="Times New Roman" w:hAnsi="Times New Roman"/>
    </w:rPr>
  </w:style>
  <w:style w:type="character" w:customStyle="1" w:styleId="ListLabel849">
    <w:name w:val="ListLabel 849"/>
    <w:uiPriority w:val="99"/>
    <w:rPr>
      <w:rFonts w:ascii="Times New Roman" w:hAnsi="Times New Roman"/>
    </w:rPr>
  </w:style>
  <w:style w:type="character" w:customStyle="1" w:styleId="ListLabel850">
    <w:name w:val="ListLabel 850"/>
    <w:uiPriority w:val="99"/>
    <w:rPr>
      <w:rFonts w:ascii="Times New Roman" w:hAnsi="Times New Roman"/>
    </w:rPr>
  </w:style>
  <w:style w:type="character" w:customStyle="1" w:styleId="ListLabel851">
    <w:name w:val="ListLabel 851"/>
    <w:uiPriority w:val="99"/>
    <w:rPr>
      <w:rFonts w:ascii="Times New Roman" w:hAnsi="Times New Roman"/>
    </w:rPr>
  </w:style>
  <w:style w:type="character" w:customStyle="1" w:styleId="ListLabel852">
    <w:name w:val="ListLabel 852"/>
    <w:uiPriority w:val="99"/>
    <w:rPr>
      <w:rFonts w:ascii="Times New Roman" w:hAnsi="Times New Roman"/>
    </w:rPr>
  </w:style>
  <w:style w:type="character" w:customStyle="1" w:styleId="ListLabel853">
    <w:name w:val="ListLabel 853"/>
    <w:uiPriority w:val="99"/>
    <w:rPr>
      <w:rFonts w:ascii="Times New Roman" w:hAnsi="Times New Roman"/>
    </w:rPr>
  </w:style>
  <w:style w:type="character" w:customStyle="1" w:styleId="ListLabel854">
    <w:name w:val="ListLabel 854"/>
    <w:uiPriority w:val="99"/>
    <w:rPr>
      <w:rFonts w:ascii="Times New Roman" w:hAnsi="Times New Roman"/>
    </w:rPr>
  </w:style>
  <w:style w:type="character" w:customStyle="1" w:styleId="ListLabel855">
    <w:name w:val="ListLabel 855"/>
    <w:uiPriority w:val="99"/>
    <w:rPr>
      <w:rFonts w:ascii="Times New Roman" w:hAnsi="Times New Roman"/>
    </w:rPr>
  </w:style>
  <w:style w:type="character" w:customStyle="1" w:styleId="ListLabel856">
    <w:name w:val="ListLabel 856"/>
    <w:uiPriority w:val="99"/>
    <w:rPr>
      <w:rFonts w:ascii="Times New Roman" w:hAnsi="Times New Roman"/>
    </w:rPr>
  </w:style>
  <w:style w:type="character" w:customStyle="1" w:styleId="ListLabel857">
    <w:name w:val="ListLabel 857"/>
    <w:uiPriority w:val="99"/>
    <w:rPr>
      <w:rFonts w:ascii="Times New Roman" w:hAnsi="Times New Roman"/>
    </w:rPr>
  </w:style>
  <w:style w:type="character" w:customStyle="1" w:styleId="ListLabel858">
    <w:name w:val="ListLabel 858"/>
    <w:uiPriority w:val="99"/>
    <w:rPr>
      <w:rFonts w:ascii="Times New Roman" w:hAnsi="Times New Roman"/>
    </w:rPr>
  </w:style>
  <w:style w:type="character" w:customStyle="1" w:styleId="ListLabel859">
    <w:name w:val="ListLabel 859"/>
    <w:uiPriority w:val="99"/>
    <w:rPr>
      <w:rFonts w:ascii="Times New Roman" w:hAnsi="Times New Roman"/>
      <w:b/>
    </w:rPr>
  </w:style>
  <w:style w:type="character" w:customStyle="1" w:styleId="ListLabel860">
    <w:name w:val="ListLabel 860"/>
    <w:uiPriority w:val="99"/>
  </w:style>
  <w:style w:type="character" w:customStyle="1" w:styleId="ListLabel861">
    <w:name w:val="ListLabel 861"/>
    <w:uiPriority w:val="99"/>
  </w:style>
  <w:style w:type="character" w:customStyle="1" w:styleId="ListLabel862">
    <w:name w:val="ListLabel 862"/>
    <w:uiPriority w:val="99"/>
  </w:style>
  <w:style w:type="character" w:customStyle="1" w:styleId="ListLabel863">
    <w:name w:val="ListLabel 863"/>
    <w:uiPriority w:val="99"/>
  </w:style>
  <w:style w:type="character" w:customStyle="1" w:styleId="ListLabel864">
    <w:name w:val="ListLabel 864"/>
    <w:uiPriority w:val="99"/>
  </w:style>
  <w:style w:type="character" w:customStyle="1" w:styleId="ListLabel865">
    <w:name w:val="ListLabel 865"/>
    <w:uiPriority w:val="99"/>
  </w:style>
  <w:style w:type="character" w:customStyle="1" w:styleId="ListLabel866">
    <w:name w:val="ListLabel 866"/>
    <w:uiPriority w:val="99"/>
  </w:style>
  <w:style w:type="character" w:customStyle="1" w:styleId="ListLabel867">
    <w:name w:val="ListLabel 867"/>
    <w:uiPriority w:val="99"/>
  </w:style>
  <w:style w:type="character" w:customStyle="1" w:styleId="ListLabel868">
    <w:name w:val="ListLabel 868"/>
    <w:uiPriority w:val="99"/>
    <w:rPr>
      <w:rFonts w:ascii="Times New Roman" w:hAnsi="Times New Roman"/>
    </w:rPr>
  </w:style>
  <w:style w:type="character" w:customStyle="1" w:styleId="ListLabel869">
    <w:name w:val="ListLabel 869"/>
    <w:uiPriority w:val="99"/>
  </w:style>
  <w:style w:type="character" w:customStyle="1" w:styleId="ListLabel870">
    <w:name w:val="ListLabel 870"/>
    <w:uiPriority w:val="99"/>
  </w:style>
  <w:style w:type="character" w:customStyle="1" w:styleId="ListLabel871">
    <w:name w:val="ListLabel 871"/>
    <w:uiPriority w:val="99"/>
  </w:style>
  <w:style w:type="character" w:customStyle="1" w:styleId="ListLabel872">
    <w:name w:val="ListLabel 872"/>
    <w:uiPriority w:val="99"/>
  </w:style>
  <w:style w:type="character" w:customStyle="1" w:styleId="ListLabel873">
    <w:name w:val="ListLabel 873"/>
    <w:uiPriority w:val="99"/>
  </w:style>
  <w:style w:type="character" w:customStyle="1" w:styleId="ListLabel874">
    <w:name w:val="ListLabel 874"/>
    <w:uiPriority w:val="99"/>
  </w:style>
  <w:style w:type="character" w:customStyle="1" w:styleId="ListLabel875">
    <w:name w:val="ListLabel 875"/>
    <w:uiPriority w:val="99"/>
  </w:style>
  <w:style w:type="character" w:customStyle="1" w:styleId="ListLabel876">
    <w:name w:val="ListLabel 876"/>
    <w:uiPriority w:val="99"/>
  </w:style>
  <w:style w:type="character" w:customStyle="1" w:styleId="ListLabel877">
    <w:name w:val="ListLabel 877"/>
    <w:uiPriority w:val="99"/>
    <w:rPr>
      <w:rFonts w:ascii="Times New Roman" w:hAnsi="Times New Roman"/>
      <w:b/>
    </w:rPr>
  </w:style>
  <w:style w:type="character" w:customStyle="1" w:styleId="ListLabel878">
    <w:name w:val="ListLabel 878"/>
    <w:uiPriority w:val="99"/>
  </w:style>
  <w:style w:type="character" w:customStyle="1" w:styleId="ListLabel879">
    <w:name w:val="ListLabel 879"/>
    <w:uiPriority w:val="99"/>
  </w:style>
  <w:style w:type="character" w:customStyle="1" w:styleId="ListLabel880">
    <w:name w:val="ListLabel 880"/>
    <w:uiPriority w:val="99"/>
  </w:style>
  <w:style w:type="character" w:customStyle="1" w:styleId="ListLabel881">
    <w:name w:val="ListLabel 881"/>
    <w:uiPriority w:val="99"/>
  </w:style>
  <w:style w:type="character" w:customStyle="1" w:styleId="ListLabel882">
    <w:name w:val="ListLabel 882"/>
    <w:uiPriority w:val="99"/>
  </w:style>
  <w:style w:type="character" w:customStyle="1" w:styleId="ListLabel883">
    <w:name w:val="ListLabel 883"/>
    <w:uiPriority w:val="99"/>
  </w:style>
  <w:style w:type="character" w:customStyle="1" w:styleId="ListLabel884">
    <w:name w:val="ListLabel 884"/>
    <w:uiPriority w:val="99"/>
  </w:style>
  <w:style w:type="character" w:customStyle="1" w:styleId="ListLabel885">
    <w:name w:val="ListLabel 885"/>
    <w:uiPriority w:val="99"/>
  </w:style>
  <w:style w:type="paragraph" w:customStyle="1" w:styleId="Nagb3f3wek">
    <w:name w:val="Nagłb3óf3wek"/>
    <w:basedOn w:val="Normalny"/>
    <w:next w:val="Tre9ce6tekstu"/>
    <w:uiPriority w:val="9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9ce6tekstu">
    <w:name w:val="Treś9cće6 tekstu"/>
    <w:basedOn w:val="Normalny"/>
    <w:uiPriority w:val="99"/>
    <w:pPr>
      <w:spacing w:after="140" w:line="276" w:lineRule="exact"/>
    </w:pPr>
  </w:style>
  <w:style w:type="paragraph" w:styleId="Lista">
    <w:name w:val="List"/>
    <w:basedOn w:val="Tre9ce6tekstu"/>
    <w:uiPriority w:val="99"/>
    <w:rPr>
      <w:rFonts w:cs="Lucida Sans"/>
    </w:rPr>
  </w:style>
  <w:style w:type="paragraph" w:styleId="Podpis">
    <w:name w:val="Signature"/>
    <w:basedOn w:val="Normalny"/>
    <w:link w:val="PodpisZnak1"/>
    <w:uiPriority w:val="99"/>
    <w:pPr>
      <w:spacing w:before="120" w:after="120"/>
    </w:pPr>
    <w:rPr>
      <w:rFonts w:cs="Lucida Sans"/>
      <w:i/>
      <w:iCs/>
      <w:sz w:val="24"/>
      <w:szCs w:val="24"/>
    </w:rPr>
  </w:style>
  <w:style w:type="character" w:customStyle="1" w:styleId="PodpisZnak1">
    <w:name w:val="Podpis Znak1"/>
    <w:basedOn w:val="Domylnaczcionkaakapitu"/>
    <w:link w:val="Podpis"/>
    <w:uiPriority w:val="99"/>
    <w:semiHidden/>
    <w:locked/>
    <w:rPr>
      <w:rFonts w:ascii="Calibri" w:hAnsi="Calibri" w:cs="Times New Roman"/>
      <w:kern w:val="1"/>
    </w:rPr>
  </w:style>
  <w:style w:type="paragraph" w:customStyle="1" w:styleId="Indeks">
    <w:name w:val="Indeks"/>
    <w:basedOn w:val="Normalny"/>
    <w:uiPriority w:val="99"/>
    <w:rPr>
      <w:rFonts w:cs="Lucida Sans"/>
    </w:rPr>
  </w:style>
  <w:style w:type="paragraph" w:customStyle="1" w:styleId="Nagb3b3f3f3wek">
    <w:name w:val="Nagłb3b3óf3f3wek"/>
    <w:basedOn w:val="Normalny"/>
    <w:uiPriority w:val="9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9c9ce6e6tekstu">
    <w:name w:val="Treś9c9cće6e6 tekstu"/>
    <w:basedOn w:val="Normalny"/>
    <w:uiPriority w:val="99"/>
    <w:pPr>
      <w:spacing w:after="140" w:line="276" w:lineRule="exact"/>
    </w:pPr>
  </w:style>
  <w:style w:type="paragraph" w:customStyle="1" w:styleId="Sygnatura">
    <w:name w:val="Sygnatura"/>
    <w:basedOn w:val="Normalny"/>
    <w:uiPriority w:val="99"/>
    <w:pPr>
      <w:spacing w:before="120" w:after="120"/>
    </w:pPr>
    <w:rPr>
      <w:rFonts w:cs="Lucida Sans"/>
      <w:i/>
      <w:iCs/>
      <w:sz w:val="24"/>
      <w:szCs w:val="24"/>
    </w:rPr>
  </w:style>
  <w:style w:type="paragraph" w:customStyle="1" w:styleId="Gb3b3f3f3wkaistopka">
    <w:name w:val="Głb3b3óf3f3wka i stopka"/>
    <w:basedOn w:val="Normalny"/>
    <w:uiPriority w:val="99"/>
  </w:style>
  <w:style w:type="paragraph" w:customStyle="1" w:styleId="Gb3f3wkaistopka">
    <w:name w:val="Głb3óf3wka i stopka"/>
    <w:basedOn w:val="Normalny"/>
    <w:uiPriority w:val="99"/>
  </w:style>
  <w:style w:type="paragraph" w:styleId="Stopka">
    <w:name w:val="footer"/>
    <w:basedOn w:val="Normalny"/>
    <w:link w:val="StopkaZnak2"/>
    <w:uiPriority w:val="99"/>
    <w:pPr>
      <w:tabs>
        <w:tab w:val="center" w:pos="4536"/>
        <w:tab w:val="right" w:pos="9072"/>
      </w:tabs>
      <w:spacing w:after="0" w:line="240" w:lineRule="exact"/>
    </w:pPr>
    <w:rPr>
      <w:szCs w:val="24"/>
    </w:rPr>
  </w:style>
  <w:style w:type="character" w:customStyle="1" w:styleId="StopkaZnak2">
    <w:name w:val="Stopka Znak2"/>
    <w:basedOn w:val="Domylnaczcionkaakapitu"/>
    <w:link w:val="Stopka"/>
    <w:uiPriority w:val="99"/>
    <w:semiHidden/>
    <w:locked/>
    <w:rPr>
      <w:rFonts w:ascii="Calibri" w:hAnsi="Calibri" w:cs="Times New Roman"/>
      <w:kern w:val="1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9c9ce6e6ramki">
    <w:name w:val="Zawartoś9c9cće6e6 ramki"/>
    <w:basedOn w:val="Normalny"/>
    <w:uiPriority w:val="99"/>
  </w:style>
  <w:style w:type="paragraph" w:styleId="Akapitzlist">
    <w:name w:val="List Paragraph"/>
    <w:aliases w:val="L1,Akapit z listą5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1"/>
    <w:uiPriority w:val="99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Pr>
      <w:rFonts w:ascii="Segoe UI" w:hAnsi="Segoe UI" w:cs="Segoe UI"/>
      <w:kern w:val="1"/>
      <w:sz w:val="18"/>
      <w:szCs w:val="18"/>
    </w:rPr>
  </w:style>
  <w:style w:type="paragraph" w:customStyle="1" w:styleId="Gb3f3wka">
    <w:name w:val="Głb3óf3wka"/>
    <w:basedOn w:val="Normalny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unhideWhenUsed/>
    <w:rsid w:val="00B25B47"/>
    <w:rPr>
      <w:rFonts w:cs="Times New Roman"/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FB6D2A"/>
    <w:pPr>
      <w:suppressAutoHyphens w:val="0"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A07C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2A07CD"/>
    <w:rPr>
      <w:rFonts w:ascii="Courier New" w:hAnsi="Courier New" w:cs="Courier New"/>
      <w:kern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A08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0853"/>
    <w:rPr>
      <w:rFonts w:ascii="Calibri" w:hAnsi="Calibri" w:cs="Times New Roman"/>
      <w:kern w:val="1"/>
    </w:rPr>
  </w:style>
  <w:style w:type="table" w:customStyle="1" w:styleId="Zwykatabela21">
    <w:name w:val="Zwykła tabela 21"/>
    <w:basedOn w:val="Standardowy"/>
    <w:uiPriority w:val="42"/>
    <w:rsid w:val="00DA1C0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wydatnienie">
    <w:name w:val="Emphasis"/>
    <w:basedOn w:val="Domylnaczcionkaakapitu"/>
    <w:uiPriority w:val="20"/>
    <w:qFormat/>
    <w:rsid w:val="00FA42B1"/>
    <w:rPr>
      <w:i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7E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7E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7EA2"/>
    <w:rPr>
      <w:rFonts w:ascii="Calibri" w:hAnsi="Calibri"/>
      <w:kern w:val="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7E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7EA2"/>
    <w:rPr>
      <w:rFonts w:ascii="Calibri" w:hAnsi="Calibri"/>
      <w:b/>
      <w:bCs/>
      <w:kern w:val="1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8E7726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5B6B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Akapit z listą5 Znak"/>
    <w:link w:val="Akapitzlist"/>
    <w:uiPriority w:val="34"/>
    <w:qFormat/>
    <w:locked/>
    <w:rsid w:val="00781D25"/>
    <w:rPr>
      <w:rFonts w:ascii="Calibri" w:hAnsi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10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propublico.pl/Ogloszenia/Details/f07a796d-cc04-4a17-8c5d-45c681869f15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j.trawka@powiatrawicki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.stefaniak@powiatrawicki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12</Pages>
  <Words>5237</Words>
  <Characters>31426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Wnuk</dc:creator>
  <cp:lastModifiedBy>Anita Ceglarek</cp:lastModifiedBy>
  <cp:revision>30</cp:revision>
  <cp:lastPrinted>2026-04-29T10:12:00Z</cp:lastPrinted>
  <dcterms:created xsi:type="dcterms:W3CDTF">2024-12-13T07:31:00Z</dcterms:created>
  <dcterms:modified xsi:type="dcterms:W3CDTF">2026-04-29T10:12:00Z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Agata MitaÍová</vt:lpwstr>
  </property>
</Properties>
</file>